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04F73">
      <w:pPr>
        <w:jc w:val="center"/>
        <w:rPr>
          <w:rFonts w:ascii="宋体" w:hAnsi="宋体" w:cs="宋体"/>
          <w:bCs/>
          <w:snapToGrid w:val="0"/>
          <w:color w:val="000000"/>
          <w:sz w:val="36"/>
          <w:szCs w:val="36"/>
          <w:highlight w:val="none"/>
        </w:rPr>
      </w:pPr>
      <w:r>
        <w:rPr>
          <w:rFonts w:hint="eastAsia" w:ascii="宋体" w:hAnsi="宋体" w:cs="宋体"/>
          <w:bCs/>
          <w:snapToGrid w:val="0"/>
          <w:color w:val="000000"/>
          <w:spacing w:val="196"/>
          <w:w w:val="85"/>
          <w:sz w:val="36"/>
          <w:szCs w:val="36"/>
          <w:highlight w:val="none"/>
        </w:rPr>
        <w:t>北京交通大学医</w:t>
      </w:r>
      <w:r>
        <w:rPr>
          <w:rFonts w:hint="eastAsia" w:ascii="宋体" w:hAnsi="宋体" w:cs="宋体"/>
          <w:bCs/>
          <w:snapToGrid w:val="0"/>
          <w:color w:val="000000"/>
          <w:spacing w:val="4"/>
          <w:w w:val="85"/>
          <w:sz w:val="36"/>
          <w:szCs w:val="36"/>
          <w:highlight w:val="none"/>
        </w:rPr>
        <w:t>院</w:t>
      </w:r>
    </w:p>
    <w:p w14:paraId="0C5BA6A1">
      <w:pPr>
        <w:jc w:val="center"/>
        <w:rPr>
          <w:rFonts w:ascii="宋体" w:hAnsi="宋体" w:cs="宋体"/>
          <w:bCs/>
          <w:color w:val="000000"/>
          <w:sz w:val="40"/>
          <w:szCs w:val="40"/>
          <w:highlight w:val="none"/>
        </w:rPr>
      </w:pPr>
      <w:r>
        <w:rPr>
          <w:rFonts w:hint="eastAsia" w:ascii="宋体" w:hAnsi="宋体" w:cs="宋体"/>
          <w:bCs/>
          <w:color w:val="000000"/>
          <w:sz w:val="40"/>
          <w:szCs w:val="40"/>
          <w:highlight w:val="none"/>
        </w:rPr>
        <w:t>简   报</w:t>
      </w:r>
    </w:p>
    <w:p w14:paraId="6BE050CF">
      <w:pPr>
        <w:pStyle w:val="8"/>
        <w:tabs>
          <w:tab w:val="right" w:leader="dot" w:pos="10450"/>
        </w:tabs>
      </w:pPr>
      <w:r>
        <w:rPr>
          <w:rFonts w:hint="eastAsia" w:ascii="宋体" w:hAnsi="宋体" w:cs="宋体"/>
          <w:bCs/>
          <w:highlight w:val="none"/>
        </w:rPr>
        <w:fldChar w:fldCharType="begin"/>
      </w:r>
      <w:r>
        <w:rPr>
          <w:rFonts w:hint="eastAsia" w:ascii="宋体" w:hAnsi="宋体" w:cs="宋体"/>
          <w:bCs/>
          <w:highlight w:val="none"/>
        </w:rPr>
        <w:instrText xml:space="preserve">TOC \o "1-1" \h \z \u</w:instrText>
      </w:r>
      <w:r>
        <w:rPr>
          <w:rFonts w:hint="eastAsia" w:ascii="宋体" w:hAnsi="宋体" w:cs="宋体"/>
          <w:bCs/>
          <w:highlight w:val="none"/>
        </w:rPr>
        <w:fldChar w:fldCharType="separate"/>
      </w:r>
      <w:r>
        <w:rPr>
          <w:rFonts w:hint="eastAsia" w:ascii="宋体" w:hAnsi="宋体" w:cs="宋体"/>
          <w:bCs/>
          <w:highlight w:val="none"/>
        </w:rPr>
        <w:fldChar w:fldCharType="begin"/>
      </w:r>
      <w:r>
        <w:rPr>
          <w:rFonts w:hint="eastAsia" w:ascii="宋体" w:hAnsi="宋体" w:cs="宋体"/>
          <w:bCs/>
          <w:highlight w:val="none"/>
        </w:rPr>
        <w:instrText xml:space="preserve"> HYPERLINK \l _Toc23836 </w:instrText>
      </w:r>
      <w:r>
        <w:rPr>
          <w:rFonts w:hint="eastAsia" w:ascii="宋体" w:hAnsi="宋体" w:cs="宋体"/>
          <w:bCs/>
          <w:highlight w:val="none"/>
        </w:rPr>
        <w:fldChar w:fldCharType="separate"/>
      </w:r>
      <w:r>
        <w:rPr>
          <w:rFonts w:hint="eastAsia" w:ascii="宋体" w:hAnsi="宋体" w:cs="宋体"/>
          <w:bCs w:val="0"/>
          <w:szCs w:val="28"/>
          <w:highlight w:val="none"/>
        </w:rPr>
        <w:t>医院动态</w:t>
      </w:r>
      <w:r>
        <w:tab/>
      </w:r>
      <w:r>
        <w:fldChar w:fldCharType="begin"/>
      </w:r>
      <w:r>
        <w:instrText xml:space="preserve"> PAGEREF _Toc23836 \h </w:instrText>
      </w:r>
      <w:r>
        <w:fldChar w:fldCharType="separate"/>
      </w:r>
      <w:r>
        <w:t>1</w:t>
      </w:r>
      <w:r>
        <w:fldChar w:fldCharType="end"/>
      </w:r>
      <w:r>
        <w:rPr>
          <w:rFonts w:hint="eastAsia" w:ascii="宋体" w:hAnsi="宋体" w:cs="宋体"/>
          <w:bCs/>
          <w:highlight w:val="none"/>
        </w:rPr>
        <w:fldChar w:fldCharType="end"/>
      </w:r>
    </w:p>
    <w:p w14:paraId="43DF9F65">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_Toc32132 </w:instrText>
      </w:r>
      <w:r>
        <w:rPr>
          <w:rFonts w:hint="eastAsia" w:ascii="宋体" w:hAnsi="宋体" w:cs="宋体"/>
          <w:szCs w:val="24"/>
          <w:highlight w:val="none"/>
        </w:rPr>
        <w:fldChar w:fldCharType="separate"/>
      </w:r>
      <w:r>
        <w:rPr>
          <w:rFonts w:hint="eastAsia" w:ascii="宋体" w:hAnsi="宋体" w:cs="宋体"/>
          <w:bCs w:val="0"/>
          <w:szCs w:val="28"/>
          <w:highlight w:val="none"/>
        </w:rPr>
        <w:t>健康管理、疫情防控</w:t>
      </w:r>
      <w:r>
        <w:tab/>
      </w:r>
      <w:r>
        <w:fldChar w:fldCharType="begin"/>
      </w:r>
      <w:r>
        <w:instrText xml:space="preserve"> PAGEREF _Toc32132 \h </w:instrText>
      </w:r>
      <w:r>
        <w:fldChar w:fldCharType="separate"/>
      </w:r>
      <w:r>
        <w:t>3</w:t>
      </w:r>
      <w:r>
        <w:fldChar w:fldCharType="end"/>
      </w:r>
      <w:r>
        <w:rPr>
          <w:rFonts w:hint="eastAsia" w:ascii="宋体" w:hAnsi="宋体" w:cs="宋体"/>
          <w:szCs w:val="24"/>
          <w:highlight w:val="none"/>
        </w:rPr>
        <w:fldChar w:fldCharType="end"/>
      </w:r>
    </w:p>
    <w:p w14:paraId="5D939C28">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_Toc25683 </w:instrText>
      </w:r>
      <w:r>
        <w:rPr>
          <w:rFonts w:hint="eastAsia" w:ascii="宋体" w:hAnsi="宋体" w:cs="宋体"/>
          <w:szCs w:val="24"/>
          <w:highlight w:val="none"/>
        </w:rPr>
        <w:fldChar w:fldCharType="separate"/>
      </w:r>
      <w:r>
        <w:rPr>
          <w:rFonts w:hint="eastAsia" w:ascii="宋体" w:hAnsi="宋体" w:cs="宋体"/>
          <w:bCs w:val="0"/>
          <w:szCs w:val="28"/>
          <w:highlight w:val="none"/>
          <w:lang w:val="en-US" w:eastAsia="zh-CN"/>
        </w:rPr>
        <w:t>对外交流</w:t>
      </w:r>
      <w:r>
        <w:tab/>
      </w:r>
      <w:r>
        <w:fldChar w:fldCharType="begin"/>
      </w:r>
      <w:r>
        <w:instrText xml:space="preserve"> PAGEREF _Toc25683 \h </w:instrText>
      </w:r>
      <w:r>
        <w:fldChar w:fldCharType="separate"/>
      </w:r>
      <w:r>
        <w:t>5</w:t>
      </w:r>
      <w:r>
        <w:fldChar w:fldCharType="end"/>
      </w:r>
      <w:r>
        <w:rPr>
          <w:rFonts w:hint="eastAsia" w:ascii="宋体" w:hAnsi="宋体" w:cs="宋体"/>
          <w:szCs w:val="24"/>
          <w:highlight w:val="none"/>
        </w:rPr>
        <w:fldChar w:fldCharType="end"/>
      </w:r>
    </w:p>
    <w:p w14:paraId="14DAD657">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_Toc20609 </w:instrText>
      </w:r>
      <w:r>
        <w:rPr>
          <w:rFonts w:hint="eastAsia" w:ascii="宋体" w:hAnsi="宋体" w:cs="宋体"/>
          <w:szCs w:val="24"/>
          <w:highlight w:val="none"/>
        </w:rPr>
        <w:fldChar w:fldCharType="separate"/>
      </w:r>
      <w:r>
        <w:rPr>
          <w:rFonts w:hint="eastAsia" w:ascii="宋体" w:hAnsi="宋体" w:cs="宋体"/>
          <w:bCs w:val="0"/>
          <w:szCs w:val="28"/>
          <w:highlight w:val="none"/>
        </w:rPr>
        <w:t>医疗质量、医疗安全</w:t>
      </w:r>
      <w:r>
        <w:tab/>
      </w:r>
      <w:r>
        <w:fldChar w:fldCharType="begin"/>
      </w:r>
      <w:r>
        <w:instrText xml:space="preserve"> PAGEREF _Toc20609 \h </w:instrText>
      </w:r>
      <w:r>
        <w:fldChar w:fldCharType="separate"/>
      </w:r>
      <w:r>
        <w:t>5</w:t>
      </w:r>
      <w:r>
        <w:fldChar w:fldCharType="end"/>
      </w:r>
      <w:r>
        <w:rPr>
          <w:rFonts w:hint="eastAsia" w:ascii="宋体" w:hAnsi="宋体" w:cs="宋体"/>
          <w:szCs w:val="24"/>
          <w:highlight w:val="none"/>
        </w:rPr>
        <w:fldChar w:fldCharType="end"/>
      </w:r>
    </w:p>
    <w:p w14:paraId="08245A5E">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_Toc18 </w:instrText>
      </w:r>
      <w:r>
        <w:rPr>
          <w:rFonts w:hint="eastAsia" w:ascii="宋体" w:hAnsi="宋体" w:cs="宋体"/>
          <w:szCs w:val="24"/>
          <w:highlight w:val="none"/>
        </w:rPr>
        <w:fldChar w:fldCharType="separate"/>
      </w:r>
      <w:r>
        <w:rPr>
          <w:rFonts w:hint="eastAsia" w:ascii="宋体" w:hAnsi="宋体" w:cs="宋体"/>
          <w:bCs w:val="0"/>
          <w:szCs w:val="28"/>
          <w:highlight w:val="none"/>
        </w:rPr>
        <w:t>党务情况</w:t>
      </w:r>
      <w:r>
        <w:tab/>
      </w:r>
      <w:r>
        <w:fldChar w:fldCharType="begin"/>
      </w:r>
      <w:r>
        <w:instrText xml:space="preserve"> PAGEREF _Toc18 \h </w:instrText>
      </w:r>
      <w:r>
        <w:fldChar w:fldCharType="separate"/>
      </w:r>
      <w:r>
        <w:t>7</w:t>
      </w:r>
      <w:r>
        <w:fldChar w:fldCharType="end"/>
      </w:r>
      <w:r>
        <w:rPr>
          <w:rFonts w:hint="eastAsia" w:ascii="宋体" w:hAnsi="宋体" w:cs="宋体"/>
          <w:szCs w:val="24"/>
          <w:highlight w:val="none"/>
        </w:rPr>
        <w:fldChar w:fldCharType="end"/>
      </w:r>
    </w:p>
    <w:p w14:paraId="263C66CA">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_Toc21315 </w:instrText>
      </w:r>
      <w:r>
        <w:rPr>
          <w:rFonts w:hint="eastAsia" w:ascii="宋体" w:hAnsi="宋体" w:cs="宋体"/>
          <w:szCs w:val="24"/>
          <w:highlight w:val="none"/>
        </w:rPr>
        <w:fldChar w:fldCharType="separate"/>
      </w:r>
      <w:r>
        <w:rPr>
          <w:rFonts w:hint="eastAsia" w:ascii="宋体" w:hAnsi="宋体" w:cs="宋体"/>
          <w:bCs w:val="0"/>
          <w:szCs w:val="28"/>
          <w:highlight w:val="none"/>
        </w:rPr>
        <w:t>无偿献血、红会、计生工作</w:t>
      </w:r>
      <w:r>
        <w:tab/>
      </w:r>
      <w:r>
        <w:fldChar w:fldCharType="begin"/>
      </w:r>
      <w:r>
        <w:instrText xml:space="preserve"> PAGEREF _Toc21315 \h </w:instrText>
      </w:r>
      <w:r>
        <w:fldChar w:fldCharType="separate"/>
      </w:r>
      <w:r>
        <w:t>8</w:t>
      </w:r>
      <w:r>
        <w:fldChar w:fldCharType="end"/>
      </w:r>
      <w:r>
        <w:rPr>
          <w:rFonts w:hint="eastAsia" w:ascii="宋体" w:hAnsi="宋体" w:cs="宋体"/>
          <w:szCs w:val="24"/>
          <w:highlight w:val="none"/>
        </w:rPr>
        <w:fldChar w:fldCharType="end"/>
      </w:r>
    </w:p>
    <w:p w14:paraId="375B8D9F">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_Toc14712 </w:instrText>
      </w:r>
      <w:r>
        <w:rPr>
          <w:rFonts w:hint="eastAsia" w:ascii="宋体" w:hAnsi="宋体" w:cs="宋体"/>
          <w:szCs w:val="24"/>
          <w:highlight w:val="none"/>
        </w:rPr>
        <w:fldChar w:fldCharType="separate"/>
      </w:r>
      <w:r>
        <w:rPr>
          <w:rFonts w:hint="eastAsia" w:ascii="宋体" w:hAnsi="宋体" w:cs="宋体"/>
          <w:bCs w:val="0"/>
          <w:szCs w:val="28"/>
          <w:highlight w:val="none"/>
        </w:rPr>
        <w:t>工会活动</w:t>
      </w:r>
      <w:r>
        <w:tab/>
      </w:r>
      <w:r>
        <w:fldChar w:fldCharType="begin"/>
      </w:r>
      <w:r>
        <w:instrText xml:space="preserve"> PAGEREF _Toc14712 \h </w:instrText>
      </w:r>
      <w:r>
        <w:fldChar w:fldCharType="separate"/>
      </w:r>
      <w:r>
        <w:t>9</w:t>
      </w:r>
      <w:r>
        <w:fldChar w:fldCharType="end"/>
      </w:r>
      <w:r>
        <w:rPr>
          <w:rFonts w:hint="eastAsia" w:ascii="宋体" w:hAnsi="宋体" w:cs="宋体"/>
          <w:szCs w:val="24"/>
          <w:highlight w:val="none"/>
        </w:rPr>
        <w:fldChar w:fldCharType="end"/>
      </w:r>
    </w:p>
    <w:p w14:paraId="3D071A16">
      <w:pPr>
        <w:pStyle w:val="8"/>
        <w:tabs>
          <w:tab w:val="right" w:leader="dot" w:pos="10450"/>
        </w:tabs>
      </w:pPr>
      <w:r>
        <w:rPr>
          <w:rFonts w:hint="eastAsia" w:ascii="宋体" w:hAnsi="宋体" w:cs="宋体"/>
          <w:szCs w:val="24"/>
          <w:highlight w:val="none"/>
        </w:rPr>
        <w:fldChar w:fldCharType="begin"/>
      </w:r>
      <w:r>
        <w:rPr>
          <w:rFonts w:hint="eastAsia" w:ascii="宋体" w:hAnsi="宋体" w:cs="宋体"/>
          <w:szCs w:val="24"/>
          <w:highlight w:val="none"/>
        </w:rPr>
        <w:instrText xml:space="preserve"> HYPERLINK \l _Toc5937 </w:instrText>
      </w:r>
      <w:r>
        <w:rPr>
          <w:rFonts w:hint="eastAsia" w:ascii="宋体" w:hAnsi="宋体" w:cs="宋体"/>
          <w:szCs w:val="24"/>
          <w:highlight w:val="none"/>
        </w:rPr>
        <w:fldChar w:fldCharType="separate"/>
      </w:r>
      <w:r>
        <w:rPr>
          <w:rFonts w:hint="eastAsia" w:ascii="宋体" w:hAnsi="宋体" w:cs="宋体"/>
          <w:bCs w:val="0"/>
          <w:szCs w:val="28"/>
          <w:highlight w:val="none"/>
        </w:rPr>
        <w:t>安全检查</w:t>
      </w:r>
      <w:r>
        <w:tab/>
      </w:r>
      <w:r>
        <w:fldChar w:fldCharType="begin"/>
      </w:r>
      <w:r>
        <w:instrText xml:space="preserve"> PAGEREF _Toc5937 \h </w:instrText>
      </w:r>
      <w:r>
        <w:fldChar w:fldCharType="separate"/>
      </w:r>
      <w:r>
        <w:t>10</w:t>
      </w:r>
      <w:r>
        <w:fldChar w:fldCharType="end"/>
      </w:r>
      <w:r>
        <w:rPr>
          <w:rFonts w:hint="eastAsia" w:ascii="宋体" w:hAnsi="宋体" w:cs="宋体"/>
          <w:szCs w:val="24"/>
          <w:highlight w:val="none"/>
        </w:rPr>
        <w:fldChar w:fldCharType="end"/>
      </w:r>
    </w:p>
    <w:p w14:paraId="53F11AE0">
      <w:pPr>
        <w:pStyle w:val="2"/>
        <w:spacing w:line="240" w:lineRule="auto"/>
        <w:rPr>
          <w:rFonts w:ascii="宋体" w:hAnsi="宋体" w:cs="宋体"/>
          <w:bCs w:val="0"/>
          <w:szCs w:val="28"/>
          <w:highlight w:val="none"/>
        </w:rPr>
      </w:pPr>
      <w:r>
        <w:rPr>
          <w:rFonts w:hint="eastAsia" w:ascii="宋体" w:hAnsi="宋体" w:cs="宋体"/>
          <w:szCs w:val="24"/>
          <w:highlight w:val="none"/>
        </w:rPr>
        <w:fldChar w:fldCharType="end"/>
      </w:r>
      <w:bookmarkStart w:id="0" w:name="_Toc19639"/>
      <w:bookmarkStart w:id="1" w:name="_Toc27533"/>
      <w:bookmarkStart w:id="2" w:name="_Toc8013"/>
      <w:bookmarkStart w:id="3" w:name="_Toc13059"/>
      <w:bookmarkStart w:id="4" w:name="_Toc20653"/>
      <w:bookmarkStart w:id="5" w:name="_Toc27183"/>
      <w:bookmarkStart w:id="6" w:name="_Toc6933"/>
      <w:bookmarkStart w:id="7" w:name="_Toc23836"/>
      <w:bookmarkStart w:id="8" w:name="_Toc30374"/>
      <w:bookmarkStart w:id="9" w:name="_Toc11206"/>
      <w:r>
        <w:rPr>
          <w:rFonts w:hint="eastAsia" w:ascii="宋体" w:hAnsi="宋体" w:cs="宋体"/>
          <w:bCs w:val="0"/>
          <w:szCs w:val="28"/>
          <w:highlight w:val="none"/>
        </w:rPr>
        <w:t>医院动态</w:t>
      </w:r>
      <w:bookmarkEnd w:id="0"/>
      <w:bookmarkEnd w:id="1"/>
      <w:bookmarkEnd w:id="2"/>
      <w:bookmarkEnd w:id="3"/>
      <w:bookmarkEnd w:id="4"/>
      <w:bookmarkEnd w:id="5"/>
      <w:bookmarkEnd w:id="6"/>
      <w:bookmarkEnd w:id="7"/>
      <w:bookmarkEnd w:id="8"/>
      <w:bookmarkEnd w:id="9"/>
    </w:p>
    <w:p w14:paraId="1674B6E6">
      <w:pPr>
        <w:pStyle w:val="3"/>
        <w:rPr>
          <w:rFonts w:hint="eastAsia" w:asciiTheme="minorEastAsia" w:hAnsiTheme="minorEastAsia" w:eastAsiaTheme="minorEastAsia" w:cstheme="minorEastAsia"/>
          <w:color w:val="000033"/>
          <w:highlight w:val="none"/>
          <w:shd w:val="clear" w:color="auto" w:fill="FFFFFF"/>
          <w:lang w:val="en-US" w:eastAsia="zh-CN"/>
        </w:rPr>
      </w:pPr>
      <w:bookmarkStart w:id="10" w:name="_Toc26586"/>
      <w:bookmarkStart w:id="11" w:name="_Toc28706"/>
      <w:bookmarkStart w:id="12" w:name="_Toc17461"/>
      <w:bookmarkStart w:id="13" w:name="_Toc31200"/>
      <w:bookmarkStart w:id="14" w:name="_Toc19478"/>
      <w:bookmarkStart w:id="15" w:name="_Toc17837"/>
      <w:bookmarkStart w:id="16" w:name="_Toc22788"/>
      <w:bookmarkStart w:id="17" w:name="_Toc17298"/>
      <w:r>
        <w:rPr>
          <w:rFonts w:hint="eastAsia" w:asciiTheme="minorEastAsia" w:hAnsiTheme="minorEastAsia" w:eastAsiaTheme="minorEastAsia" w:cstheme="minorEastAsia"/>
          <w:color w:val="000033"/>
          <w:highlight w:val="none"/>
          <w:shd w:val="clear" w:color="auto" w:fill="FFFFFF"/>
          <w:lang w:val="en-US" w:eastAsia="zh-CN"/>
        </w:rPr>
        <w:t>1、医药联手 守护健康</w:t>
      </w:r>
    </w:p>
    <w:p w14:paraId="2C323470">
      <w:pPr>
        <w:pStyle w:val="3"/>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cs="宋体"/>
          <w:b w:val="0"/>
          <w:bCs/>
          <w:color w:val="000000"/>
          <w:sz w:val="21"/>
          <w:szCs w:val="21"/>
          <w:highlight w:val="none"/>
          <w:shd w:val="clear" w:color="auto" w:fill="FFFFFF"/>
        </w:rPr>
        <w:t>2025 年 3 月 12 日，北京市社区卫生医疗机构处方点评2024 年工作总结和 2025 年工作发布会</w:t>
      </w:r>
      <w:r>
        <w:rPr>
          <w:rFonts w:hint="eastAsia" w:ascii="宋体" w:hAnsi="宋体" w:cs="宋体"/>
          <w:b w:val="0"/>
          <w:bCs/>
          <w:color w:val="000000"/>
          <w:sz w:val="21"/>
          <w:szCs w:val="21"/>
          <w:highlight w:val="none"/>
          <w:shd w:val="clear" w:color="auto" w:fill="FFFFFF"/>
          <w:lang w:eastAsia="zh-CN"/>
        </w:rPr>
        <w:t>在天坛医院忠诚楼召开</w:t>
      </w:r>
      <w:r>
        <w:rPr>
          <w:rFonts w:hint="eastAsia" w:ascii="宋体" w:hAnsi="宋体" w:cs="宋体"/>
          <w:b w:val="0"/>
          <w:bCs/>
          <w:color w:val="000000"/>
          <w:sz w:val="21"/>
          <w:szCs w:val="21"/>
          <w:highlight w:val="none"/>
          <w:shd w:val="clear" w:color="auto" w:fill="FFFFFF"/>
        </w:rPr>
        <w:t>，</w:t>
      </w:r>
      <w:r>
        <w:rPr>
          <w:rFonts w:hint="eastAsia" w:ascii="宋体" w:hAnsi="宋体" w:cs="宋体"/>
          <w:b w:val="0"/>
          <w:bCs/>
          <w:color w:val="000000"/>
          <w:sz w:val="21"/>
          <w:szCs w:val="21"/>
          <w:highlight w:val="none"/>
          <w:shd w:val="clear" w:color="auto" w:fill="FFFFFF"/>
          <w:lang w:eastAsia="zh-CN"/>
        </w:rPr>
        <w:t>会议设颁奖环节，校医院再创佳绩。</w:t>
      </w:r>
      <w:r>
        <w:rPr>
          <w:rFonts w:hint="eastAsia" w:ascii="宋体" w:hAnsi="宋体" w:cs="宋体"/>
          <w:b w:val="0"/>
          <w:bCs/>
          <w:color w:val="000000"/>
          <w:sz w:val="21"/>
          <w:szCs w:val="21"/>
          <w:highlight w:val="none"/>
          <w:shd w:val="clear" w:color="auto" w:fill="FFFFFF"/>
        </w:rPr>
        <w:t>由业务副院长卢云涛领队</w:t>
      </w:r>
      <w:r>
        <w:rPr>
          <w:rFonts w:hint="eastAsia" w:ascii="宋体" w:hAnsi="宋体" w:cs="宋体"/>
          <w:b w:val="0"/>
          <w:bCs/>
          <w:color w:val="000000"/>
          <w:sz w:val="21"/>
          <w:szCs w:val="21"/>
          <w:highlight w:val="none"/>
          <w:shd w:val="clear" w:color="auto" w:fill="FFFFFF"/>
          <w:lang w:eastAsia="zh-CN"/>
        </w:rPr>
        <w:t>和指导</w:t>
      </w:r>
      <w:r>
        <w:rPr>
          <w:rFonts w:hint="eastAsia" w:ascii="宋体" w:hAnsi="宋体" w:cs="宋体"/>
          <w:b w:val="0"/>
          <w:bCs/>
          <w:color w:val="000000"/>
          <w:sz w:val="21"/>
          <w:szCs w:val="21"/>
          <w:highlight w:val="none"/>
          <w:shd w:val="clear" w:color="auto" w:fill="FFFFFF"/>
        </w:rPr>
        <w:t>，医师姚丹和药师李雨航</w:t>
      </w:r>
      <w:r>
        <w:rPr>
          <w:rFonts w:hint="eastAsia" w:ascii="宋体" w:hAnsi="宋体" w:cs="宋体"/>
          <w:b w:val="0"/>
          <w:bCs/>
          <w:color w:val="000000"/>
          <w:sz w:val="21"/>
          <w:szCs w:val="21"/>
          <w:highlight w:val="none"/>
          <w:shd w:val="clear" w:color="auto" w:fill="FFFFFF"/>
          <w:lang w:eastAsia="zh-CN"/>
        </w:rPr>
        <w:t>上报和</w:t>
      </w:r>
      <w:r>
        <w:rPr>
          <w:rFonts w:hint="eastAsia" w:ascii="宋体" w:hAnsi="宋体" w:cs="宋体"/>
          <w:b w:val="0"/>
          <w:bCs/>
          <w:color w:val="000000"/>
          <w:sz w:val="21"/>
          <w:szCs w:val="21"/>
          <w:highlight w:val="none"/>
          <w:shd w:val="clear" w:color="auto" w:fill="FFFFFF"/>
        </w:rPr>
        <w:t>分享</w:t>
      </w:r>
      <w:r>
        <w:rPr>
          <w:rFonts w:hint="eastAsia" w:ascii="宋体" w:hAnsi="宋体" w:cs="宋体"/>
          <w:b w:val="0"/>
          <w:bCs/>
          <w:color w:val="000000"/>
          <w:sz w:val="21"/>
          <w:szCs w:val="21"/>
          <w:highlight w:val="none"/>
          <w:shd w:val="clear" w:color="auto" w:fill="FFFFFF"/>
          <w:lang w:eastAsia="zh-CN"/>
        </w:rPr>
        <w:t>的</w:t>
      </w:r>
      <w:r>
        <w:rPr>
          <w:rFonts w:hint="eastAsia" w:ascii="宋体" w:hAnsi="宋体" w:cs="宋体"/>
          <w:b w:val="0"/>
          <w:bCs/>
          <w:color w:val="000000"/>
          <w:sz w:val="21"/>
          <w:szCs w:val="21"/>
          <w:highlight w:val="none"/>
          <w:shd w:val="clear" w:color="auto" w:fill="FFFFFF"/>
        </w:rPr>
        <w:t>一例青年糖尿病伴甲状腺癌术后的管理案例，获得2024 年度第七届“发现最美的自己” 慢病管理优秀案例评选第一名</w:t>
      </w:r>
      <w:r>
        <w:rPr>
          <w:rFonts w:hint="eastAsia" w:ascii="宋体" w:hAnsi="宋体" w:cs="宋体"/>
          <w:b w:val="0"/>
          <w:bCs/>
          <w:color w:val="000000"/>
          <w:sz w:val="21"/>
          <w:szCs w:val="21"/>
          <w:highlight w:val="none"/>
          <w:shd w:val="clear" w:color="auto" w:fill="FFFFFF"/>
          <w:lang w:eastAsia="zh-CN"/>
        </w:rPr>
        <w:t>。</w:t>
      </w:r>
    </w:p>
    <w:p w14:paraId="3AB902A7">
      <w:pPr>
        <w:pStyle w:val="3"/>
        <w:rPr>
          <w:rFonts w:hint="eastAsia" w:asciiTheme="minorEastAsia" w:hAnsiTheme="minorEastAsia" w:eastAsiaTheme="minorEastAsia" w:cstheme="minorEastAsia"/>
          <w:color w:val="000033"/>
          <w:highlight w:val="none"/>
          <w:shd w:val="clear" w:color="auto" w:fill="FFFFFF"/>
          <w:lang w:val="en-US" w:eastAsia="zh-CN"/>
        </w:rPr>
      </w:pPr>
      <w:r>
        <w:rPr>
          <w:rFonts w:hint="eastAsia" w:asciiTheme="minorEastAsia" w:hAnsiTheme="minorEastAsia" w:eastAsiaTheme="minorEastAsia" w:cstheme="minorEastAsia"/>
          <w:color w:val="000033"/>
          <w:highlight w:val="none"/>
          <w:shd w:val="clear" w:color="auto" w:fill="FFFFFF"/>
          <w:lang w:val="en-US" w:eastAsia="zh-CN"/>
        </w:rPr>
        <w:t>2、2025年教职工体检正式开始</w:t>
      </w:r>
    </w:p>
    <w:p w14:paraId="6E4EE7F2">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体检安排：</w:t>
      </w:r>
    </w:p>
    <w:p w14:paraId="3D3D6EA4">
      <w:pPr>
        <w:pStyle w:val="3"/>
        <w:ind w:firstLine="420" w:firstLineChars="200"/>
        <w:rPr>
          <w:rFonts w:hint="eastAsia" w:ascii="宋体" w:hAnsi="宋体" w:cs="宋体"/>
          <w:b w:val="0"/>
          <w:bCs/>
          <w:color w:val="000000"/>
          <w:sz w:val="21"/>
          <w:szCs w:val="21"/>
          <w:highlight w:val="none"/>
          <w:shd w:val="clear" w:color="auto" w:fill="FFFFFF"/>
          <w:lang w:eastAsia="zh-CN"/>
        </w:rPr>
      </w:pPr>
      <w:r>
        <w:rPr>
          <w:rFonts w:hint="eastAsia" w:ascii="宋体" w:hAnsi="宋体" w:cs="宋体"/>
          <w:b w:val="0"/>
          <w:bCs/>
          <w:color w:val="000000"/>
          <w:sz w:val="21"/>
          <w:szCs w:val="21"/>
          <w:highlight w:val="none"/>
          <w:shd w:val="clear" w:color="auto" w:fill="FFFFFF"/>
          <w:lang w:val="en-US" w:eastAsia="zh-CN"/>
        </w:rPr>
        <w:t>（1）离退休职工：4月2日-4月3日、4</w:t>
      </w:r>
      <w:r>
        <w:rPr>
          <w:rFonts w:hint="eastAsia" w:ascii="宋体" w:hAnsi="宋体" w:cs="宋体"/>
          <w:b w:val="0"/>
          <w:bCs/>
          <w:color w:val="000000"/>
          <w:sz w:val="21"/>
          <w:szCs w:val="21"/>
          <w:highlight w:val="none"/>
          <w:shd w:val="clear" w:color="auto" w:fill="FFFFFF"/>
        </w:rPr>
        <w:t>月</w:t>
      </w:r>
      <w:r>
        <w:rPr>
          <w:rFonts w:hint="eastAsia" w:ascii="宋体" w:hAnsi="宋体" w:cs="宋体"/>
          <w:b w:val="0"/>
          <w:bCs/>
          <w:color w:val="000000"/>
          <w:sz w:val="21"/>
          <w:szCs w:val="21"/>
          <w:highlight w:val="none"/>
          <w:shd w:val="clear" w:color="auto" w:fill="FFFFFF"/>
          <w:lang w:val="en-US" w:eastAsia="zh-CN"/>
        </w:rPr>
        <w:t>7</w:t>
      </w:r>
      <w:r>
        <w:rPr>
          <w:rFonts w:hint="eastAsia" w:ascii="宋体" w:hAnsi="宋体" w:cs="宋体"/>
          <w:b w:val="0"/>
          <w:bCs/>
          <w:color w:val="000000"/>
          <w:sz w:val="21"/>
          <w:szCs w:val="21"/>
          <w:highlight w:val="none"/>
          <w:shd w:val="clear" w:color="auto" w:fill="FFFFFF"/>
        </w:rPr>
        <w:t>日</w:t>
      </w:r>
      <w:r>
        <w:rPr>
          <w:rFonts w:hint="eastAsia" w:ascii="宋体" w:hAnsi="宋体" w:cs="宋体"/>
          <w:b w:val="0"/>
          <w:bCs/>
          <w:color w:val="000000"/>
          <w:sz w:val="21"/>
          <w:szCs w:val="21"/>
          <w:highlight w:val="none"/>
          <w:shd w:val="clear" w:color="auto" w:fill="FFFFFF"/>
          <w:lang w:val="en-US" w:eastAsia="zh-CN"/>
        </w:rPr>
        <w:t>-11日、4月14日-17日</w:t>
      </w:r>
      <w:r>
        <w:rPr>
          <w:rFonts w:hint="eastAsia" w:ascii="宋体" w:hAnsi="宋体" w:cs="宋体"/>
          <w:b w:val="0"/>
          <w:bCs/>
          <w:color w:val="000000"/>
          <w:sz w:val="21"/>
          <w:szCs w:val="21"/>
          <w:highlight w:val="none"/>
          <w:shd w:val="clear" w:color="auto" w:fill="FFFFFF"/>
          <w:lang w:eastAsia="zh-CN"/>
        </w:rPr>
        <w:t>；</w:t>
      </w:r>
    </w:p>
    <w:p w14:paraId="6AD8F6E5">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lang w:val="en-US" w:eastAsia="zh-CN"/>
        </w:rPr>
        <w:t>（2）</w:t>
      </w:r>
      <w:r>
        <w:rPr>
          <w:rFonts w:hint="eastAsia" w:ascii="宋体" w:hAnsi="宋体" w:cs="宋体"/>
          <w:b w:val="0"/>
          <w:bCs/>
          <w:color w:val="000000"/>
          <w:sz w:val="21"/>
          <w:szCs w:val="21"/>
          <w:highlight w:val="none"/>
          <w:shd w:val="clear" w:color="auto" w:fill="FFFFFF"/>
        </w:rPr>
        <w:t>在职职工及各单位自筹人员</w:t>
      </w:r>
      <w:r>
        <w:rPr>
          <w:rFonts w:hint="eastAsia" w:ascii="宋体" w:hAnsi="宋体" w:cs="宋体"/>
          <w:b w:val="0"/>
          <w:bCs/>
          <w:color w:val="000000"/>
          <w:sz w:val="21"/>
          <w:szCs w:val="21"/>
          <w:highlight w:val="none"/>
          <w:shd w:val="clear" w:color="auto" w:fill="FFFFFF"/>
          <w:lang w:val="en-US" w:eastAsia="zh-CN"/>
        </w:rPr>
        <w:t>：</w:t>
      </w:r>
      <w:r>
        <w:rPr>
          <w:rFonts w:hint="eastAsia" w:ascii="宋体" w:hAnsi="宋体" w:cs="宋体"/>
          <w:b w:val="0"/>
          <w:bCs/>
          <w:color w:val="000000"/>
          <w:sz w:val="21"/>
          <w:szCs w:val="21"/>
          <w:highlight w:val="none"/>
          <w:shd w:val="clear" w:color="auto" w:fill="FFFFFF"/>
        </w:rPr>
        <w:t>4月</w:t>
      </w:r>
      <w:r>
        <w:rPr>
          <w:rFonts w:hint="eastAsia" w:ascii="宋体" w:hAnsi="宋体" w:cs="宋体"/>
          <w:b w:val="0"/>
          <w:bCs/>
          <w:color w:val="000000"/>
          <w:sz w:val="21"/>
          <w:szCs w:val="21"/>
          <w:highlight w:val="none"/>
          <w:shd w:val="clear" w:color="auto" w:fill="FFFFFF"/>
          <w:lang w:val="en-US" w:eastAsia="zh-CN"/>
        </w:rPr>
        <w:t>18</w:t>
      </w:r>
      <w:r>
        <w:rPr>
          <w:rFonts w:hint="eastAsia" w:ascii="宋体" w:hAnsi="宋体" w:cs="宋体"/>
          <w:b w:val="0"/>
          <w:bCs/>
          <w:color w:val="000000"/>
          <w:sz w:val="21"/>
          <w:szCs w:val="21"/>
          <w:highlight w:val="none"/>
          <w:shd w:val="clear" w:color="auto" w:fill="FFFFFF"/>
        </w:rPr>
        <w:t>日</w:t>
      </w:r>
      <w:r>
        <w:rPr>
          <w:rFonts w:hint="eastAsia" w:ascii="宋体" w:hAnsi="宋体" w:cs="宋体"/>
          <w:b w:val="0"/>
          <w:bCs/>
          <w:color w:val="000000"/>
          <w:sz w:val="21"/>
          <w:szCs w:val="21"/>
          <w:highlight w:val="none"/>
          <w:shd w:val="clear" w:color="auto" w:fill="FFFFFF"/>
          <w:lang w:eastAsia="zh-CN"/>
        </w:rPr>
        <w:t>、</w:t>
      </w:r>
      <w:r>
        <w:rPr>
          <w:rFonts w:hint="eastAsia" w:ascii="宋体" w:hAnsi="宋体" w:cs="宋体"/>
          <w:b w:val="0"/>
          <w:bCs/>
          <w:color w:val="000000"/>
          <w:sz w:val="21"/>
          <w:szCs w:val="21"/>
          <w:highlight w:val="none"/>
          <w:shd w:val="clear" w:color="auto" w:fill="FFFFFF"/>
          <w:lang w:val="en-US" w:eastAsia="zh-CN"/>
        </w:rPr>
        <w:t>4月21日-24日、4月27日</w:t>
      </w:r>
      <w:r>
        <w:rPr>
          <w:rFonts w:hint="eastAsia" w:ascii="宋体" w:hAnsi="宋体" w:cs="宋体"/>
          <w:b w:val="0"/>
          <w:bCs/>
          <w:color w:val="000000"/>
          <w:sz w:val="21"/>
          <w:szCs w:val="21"/>
          <w:highlight w:val="none"/>
          <w:shd w:val="clear" w:color="auto" w:fill="FFFFFF"/>
        </w:rPr>
        <w:t>-</w:t>
      </w:r>
      <w:r>
        <w:rPr>
          <w:rFonts w:hint="eastAsia" w:ascii="宋体" w:hAnsi="宋体" w:cs="宋体"/>
          <w:b w:val="0"/>
          <w:bCs/>
          <w:color w:val="000000"/>
          <w:sz w:val="21"/>
          <w:szCs w:val="21"/>
          <w:highlight w:val="none"/>
          <w:shd w:val="clear" w:color="auto" w:fill="FFFFFF"/>
          <w:lang w:val="en-US" w:eastAsia="zh-CN"/>
        </w:rPr>
        <w:t>30日、</w:t>
      </w:r>
      <w:r>
        <w:rPr>
          <w:rFonts w:hint="eastAsia" w:ascii="宋体" w:hAnsi="宋体" w:cs="宋体"/>
          <w:b w:val="0"/>
          <w:bCs/>
          <w:color w:val="000000"/>
          <w:sz w:val="21"/>
          <w:szCs w:val="21"/>
          <w:highlight w:val="none"/>
          <w:shd w:val="clear" w:color="auto" w:fill="FFFFFF"/>
        </w:rPr>
        <w:t>5月6日-</w:t>
      </w:r>
      <w:r>
        <w:rPr>
          <w:rFonts w:hint="eastAsia" w:ascii="宋体" w:hAnsi="宋体" w:cs="宋体"/>
          <w:b w:val="0"/>
          <w:bCs/>
          <w:color w:val="000000"/>
          <w:sz w:val="21"/>
          <w:szCs w:val="21"/>
          <w:highlight w:val="none"/>
          <w:shd w:val="clear" w:color="auto" w:fill="FFFFFF"/>
          <w:lang w:val="en-US" w:eastAsia="zh-CN"/>
        </w:rPr>
        <w:t>9</w:t>
      </w:r>
      <w:r>
        <w:rPr>
          <w:rFonts w:hint="eastAsia" w:ascii="宋体" w:hAnsi="宋体" w:cs="宋体"/>
          <w:b w:val="0"/>
          <w:bCs/>
          <w:color w:val="000000"/>
          <w:sz w:val="21"/>
          <w:szCs w:val="21"/>
          <w:highlight w:val="none"/>
          <w:shd w:val="clear" w:color="auto" w:fill="FFFFFF"/>
        </w:rPr>
        <w:t>日</w:t>
      </w:r>
      <w:r>
        <w:rPr>
          <w:rFonts w:hint="eastAsia" w:ascii="宋体" w:hAnsi="宋体" w:cs="宋体"/>
          <w:b w:val="0"/>
          <w:bCs/>
          <w:color w:val="000000"/>
          <w:sz w:val="21"/>
          <w:szCs w:val="21"/>
          <w:highlight w:val="none"/>
          <w:shd w:val="clear" w:color="auto" w:fill="FFFFFF"/>
          <w:lang w:eastAsia="zh-CN"/>
        </w:rPr>
        <w:t>、</w:t>
      </w:r>
      <w:r>
        <w:rPr>
          <w:rFonts w:hint="eastAsia" w:ascii="宋体" w:hAnsi="宋体" w:cs="宋体"/>
          <w:b w:val="0"/>
          <w:bCs/>
          <w:color w:val="000000"/>
          <w:sz w:val="21"/>
          <w:szCs w:val="21"/>
          <w:highlight w:val="none"/>
          <w:shd w:val="clear" w:color="auto" w:fill="FFFFFF"/>
          <w:lang w:val="en-US" w:eastAsia="zh-CN"/>
        </w:rPr>
        <w:t>5月12日-15日</w:t>
      </w:r>
      <w:r>
        <w:rPr>
          <w:rFonts w:hint="eastAsia" w:ascii="宋体" w:hAnsi="宋体" w:cs="宋体"/>
          <w:b w:val="0"/>
          <w:bCs/>
          <w:color w:val="000000"/>
          <w:sz w:val="21"/>
          <w:szCs w:val="21"/>
          <w:highlight w:val="none"/>
          <w:shd w:val="clear" w:color="auto" w:fill="FFFFFF"/>
          <w:lang w:eastAsia="zh-CN"/>
        </w:rPr>
        <w:t>；</w:t>
      </w:r>
    </w:p>
    <w:p w14:paraId="0339F0F5">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（3）</w:t>
      </w:r>
      <w:r>
        <w:rPr>
          <w:rFonts w:hint="eastAsia" w:ascii="宋体" w:hAnsi="宋体" w:cs="宋体"/>
          <w:b w:val="0"/>
          <w:bCs/>
          <w:color w:val="000000"/>
          <w:sz w:val="21"/>
          <w:szCs w:val="21"/>
          <w:highlight w:val="none"/>
          <w:shd w:val="clear" w:color="auto" w:fill="FFFFFF"/>
        </w:rPr>
        <w:t>后勤集团自筹人员</w:t>
      </w:r>
      <w:r>
        <w:rPr>
          <w:rFonts w:hint="eastAsia" w:ascii="宋体" w:hAnsi="宋体" w:cs="宋体"/>
          <w:b w:val="0"/>
          <w:bCs/>
          <w:color w:val="000000"/>
          <w:sz w:val="21"/>
          <w:szCs w:val="21"/>
          <w:highlight w:val="none"/>
          <w:shd w:val="clear" w:color="auto" w:fill="FFFFFF"/>
          <w:lang w:val="en-US" w:eastAsia="zh-CN"/>
        </w:rPr>
        <w:t>：</w:t>
      </w:r>
      <w:r>
        <w:rPr>
          <w:rFonts w:hint="eastAsia" w:ascii="宋体" w:hAnsi="宋体" w:cs="宋体"/>
          <w:b w:val="0"/>
          <w:bCs/>
          <w:color w:val="000000"/>
          <w:sz w:val="21"/>
          <w:szCs w:val="21"/>
          <w:highlight w:val="none"/>
          <w:shd w:val="clear" w:color="auto" w:fill="FFFFFF"/>
        </w:rPr>
        <w:t>5月</w:t>
      </w:r>
      <w:r>
        <w:rPr>
          <w:rFonts w:hint="eastAsia" w:ascii="宋体" w:hAnsi="宋体" w:cs="宋体"/>
          <w:b w:val="0"/>
          <w:bCs/>
          <w:color w:val="000000"/>
          <w:sz w:val="21"/>
          <w:szCs w:val="21"/>
          <w:highlight w:val="none"/>
          <w:shd w:val="clear" w:color="auto" w:fill="FFFFFF"/>
          <w:lang w:val="en-US" w:eastAsia="zh-CN"/>
        </w:rPr>
        <w:t>16日、5月19日</w:t>
      </w:r>
      <w:r>
        <w:rPr>
          <w:rFonts w:hint="eastAsia" w:ascii="宋体" w:hAnsi="宋体" w:cs="宋体"/>
          <w:b w:val="0"/>
          <w:bCs/>
          <w:color w:val="000000"/>
          <w:sz w:val="21"/>
          <w:szCs w:val="21"/>
          <w:highlight w:val="none"/>
          <w:shd w:val="clear" w:color="auto" w:fill="FFFFFF"/>
        </w:rPr>
        <w:t>-</w:t>
      </w:r>
      <w:r>
        <w:rPr>
          <w:rFonts w:hint="eastAsia" w:ascii="宋体" w:hAnsi="宋体" w:cs="宋体"/>
          <w:b w:val="0"/>
          <w:bCs/>
          <w:color w:val="000000"/>
          <w:sz w:val="21"/>
          <w:szCs w:val="21"/>
          <w:highlight w:val="none"/>
          <w:shd w:val="clear" w:color="auto" w:fill="FFFFFF"/>
          <w:lang w:val="en-US" w:eastAsia="zh-CN"/>
        </w:rPr>
        <w:t>23</w:t>
      </w:r>
      <w:r>
        <w:rPr>
          <w:rFonts w:hint="eastAsia" w:ascii="宋体" w:hAnsi="宋体" w:cs="宋体"/>
          <w:b w:val="0"/>
          <w:bCs/>
          <w:color w:val="000000"/>
          <w:sz w:val="21"/>
          <w:szCs w:val="21"/>
          <w:highlight w:val="none"/>
          <w:shd w:val="clear" w:color="auto" w:fill="FFFFFF"/>
        </w:rPr>
        <w:t>日</w:t>
      </w:r>
      <w:r>
        <w:rPr>
          <w:rFonts w:hint="eastAsia" w:ascii="宋体" w:hAnsi="宋体" w:cs="宋体"/>
          <w:b w:val="0"/>
          <w:bCs/>
          <w:color w:val="000000"/>
          <w:sz w:val="21"/>
          <w:szCs w:val="21"/>
          <w:highlight w:val="none"/>
          <w:shd w:val="clear" w:color="auto" w:fill="FFFFFF"/>
          <w:lang w:eastAsia="zh-CN"/>
        </w:rPr>
        <w:t>、</w:t>
      </w:r>
      <w:r>
        <w:rPr>
          <w:rFonts w:hint="eastAsia" w:ascii="宋体" w:hAnsi="宋体" w:cs="宋体"/>
          <w:b w:val="0"/>
          <w:bCs/>
          <w:color w:val="000000"/>
          <w:sz w:val="21"/>
          <w:szCs w:val="21"/>
          <w:highlight w:val="none"/>
          <w:shd w:val="clear" w:color="auto" w:fill="FFFFFF"/>
          <w:lang w:val="en-US" w:eastAsia="zh-CN"/>
        </w:rPr>
        <w:t>5月26日</w:t>
      </w:r>
      <w:r>
        <w:rPr>
          <w:rFonts w:hint="eastAsia" w:ascii="宋体" w:hAnsi="宋体" w:cs="宋体"/>
          <w:b w:val="0"/>
          <w:bCs/>
          <w:color w:val="000000"/>
          <w:sz w:val="21"/>
          <w:szCs w:val="21"/>
          <w:highlight w:val="none"/>
          <w:shd w:val="clear" w:color="auto" w:fill="FFFFFF"/>
          <w:lang w:eastAsia="zh-CN"/>
        </w:rPr>
        <w:t>。</w:t>
      </w:r>
    </w:p>
    <w:p w14:paraId="112FECE8">
      <w:pPr>
        <w:pStyle w:val="3"/>
        <w:ind w:firstLine="420" w:firstLineChars="200"/>
        <w:rPr>
          <w:rFonts w:hint="eastAsia" w:ascii="宋体" w:hAnsi="宋体" w:eastAsia="宋体" w:cs="宋体"/>
          <w:b w:val="0"/>
          <w:bCs/>
          <w:color w:val="000000"/>
          <w:sz w:val="21"/>
          <w:szCs w:val="21"/>
          <w:highlight w:val="none"/>
          <w:shd w:val="clear" w:color="auto" w:fill="FFFFFF"/>
          <w:lang w:eastAsia="zh-CN"/>
        </w:rPr>
      </w:pPr>
      <w:r>
        <w:rPr>
          <w:rFonts w:hint="eastAsia" w:ascii="宋体" w:hAnsi="宋体" w:cs="宋体"/>
          <w:b w:val="0"/>
          <w:bCs/>
          <w:color w:val="000000"/>
          <w:sz w:val="21"/>
          <w:szCs w:val="21"/>
          <w:highlight w:val="none"/>
          <w:shd w:val="clear" w:color="auto" w:fill="FFFFFF"/>
        </w:rPr>
        <w:t>3月27日召开“2025年教职工体检及健康管理工作交流会”，学校各二级工会主席参加了会议，会议就体检安排、体检项目变化进行了深入交流，达成了共识，为体检工作的开展提供了有力的保障</w:t>
      </w:r>
      <w:r>
        <w:rPr>
          <w:rFonts w:hint="eastAsia" w:ascii="宋体" w:hAnsi="宋体" w:cs="宋体"/>
          <w:b w:val="0"/>
          <w:bCs/>
          <w:color w:val="000000"/>
          <w:sz w:val="21"/>
          <w:szCs w:val="21"/>
          <w:highlight w:val="none"/>
          <w:shd w:val="clear" w:color="auto" w:fill="FFFFFF"/>
          <w:lang w:eastAsia="zh-CN"/>
        </w:rPr>
        <w:t>。</w:t>
      </w:r>
    </w:p>
    <w:p w14:paraId="666ED731">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3月31日校医院组织召开全院动员和培训大会。对参加体检辅助工作的学生进行了体检流程、文明礼仪培训。各项目负责人还进行了专项培训，统一标准、提升服务质量。</w:t>
      </w:r>
    </w:p>
    <w:p w14:paraId="57B984D2">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4月1日下午，校党委副书记文海涛、校党委常委、副校长赵鹏到校医院调研教职工体检工作准备情况，慰问体检工作人员。工会副主席陈尘等陪同调研。校医院直属党支部书记、院长孔令伟对体检的整体安排、项目设置、体检流程和场地安排进行了介绍。</w:t>
      </w:r>
    </w:p>
    <w:p w14:paraId="59E013B1">
      <w:pPr>
        <w:pStyle w:val="3"/>
        <w:ind w:firstLine="480" w:firstLineChars="200"/>
        <w:rPr>
          <w:rFonts w:hint="default" w:ascii="宋体" w:hAnsi="宋体" w:cs="宋体"/>
          <w:b w:val="0"/>
          <w:bCs/>
          <w:color w:val="000000"/>
          <w:highlight w:val="none"/>
          <w:shd w:val="clear" w:color="auto" w:fill="FFFFFF"/>
          <w:lang w:val="en-US" w:eastAsia="zh-CN"/>
        </w:rPr>
      </w:pPr>
      <w:r>
        <w:rPr>
          <w:rFonts w:hint="eastAsia" w:ascii="宋体" w:hAnsi="宋体" w:cs="宋体"/>
          <w:b w:val="0"/>
          <w:bCs/>
          <w:color w:val="000000"/>
          <w:highlight w:val="none"/>
          <w:shd w:val="clear" w:color="auto" w:fill="FFFFFF"/>
          <w:lang w:val="en-US" w:eastAsia="zh-CN"/>
        </w:rPr>
        <w:t>各科室岗前培训：</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5607"/>
        <w:gridCol w:w="1649"/>
        <w:gridCol w:w="1348"/>
        <w:gridCol w:w="1277"/>
      </w:tblGrid>
      <w:tr w14:paraId="3AD3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67" w:type="pct"/>
            <w:vAlign w:val="center"/>
          </w:tcPr>
          <w:p w14:paraId="3A6757FD">
            <w:pPr>
              <w:widowControl w:val="0"/>
              <w:jc w:val="center"/>
              <w:rPr>
                <w:rFonts w:hint="eastAsia" w:ascii="宋体" w:hAnsi="宋体" w:eastAsia="宋体" w:cs="宋体"/>
                <w:b/>
                <w:bCs w:val="0"/>
                <w:color w:val="auto"/>
                <w:sz w:val="21"/>
                <w:szCs w:val="21"/>
                <w:highlight w:val="none"/>
                <w:shd w:val="clear" w:color="auto" w:fill="FFFFFF"/>
                <w:vertAlign w:val="baseline"/>
                <w:lang w:eastAsia="zh-CN"/>
              </w:rPr>
            </w:pPr>
            <w:r>
              <w:rPr>
                <w:rFonts w:hint="eastAsia" w:ascii="宋体" w:hAnsi="宋体" w:cs="宋体"/>
                <w:b/>
                <w:bCs w:val="0"/>
                <w:color w:val="auto"/>
                <w:sz w:val="21"/>
                <w:szCs w:val="21"/>
                <w:highlight w:val="none"/>
                <w:shd w:val="clear" w:color="auto" w:fill="FFFFFF"/>
                <w:vertAlign w:val="baseline"/>
                <w:lang w:eastAsia="zh-CN"/>
              </w:rPr>
              <w:t>序号</w:t>
            </w:r>
          </w:p>
        </w:tc>
        <w:tc>
          <w:tcPr>
            <w:tcW w:w="2628" w:type="pct"/>
            <w:vAlign w:val="center"/>
          </w:tcPr>
          <w:p w14:paraId="4FB5E28A">
            <w:pPr>
              <w:widowControl w:val="0"/>
              <w:jc w:val="center"/>
              <w:rPr>
                <w:rFonts w:hint="eastAsia" w:ascii="宋体" w:hAnsi="宋体" w:eastAsia="宋体" w:cs="宋体"/>
                <w:b/>
                <w:bCs w:val="0"/>
                <w:color w:val="auto"/>
                <w:sz w:val="21"/>
                <w:szCs w:val="21"/>
                <w:highlight w:val="none"/>
                <w:shd w:val="clear" w:color="auto" w:fill="FFFFFF"/>
                <w:vertAlign w:val="baseline"/>
                <w:lang w:eastAsia="zh-CN"/>
              </w:rPr>
            </w:pPr>
            <w:r>
              <w:rPr>
                <w:rFonts w:hint="eastAsia" w:ascii="宋体" w:hAnsi="宋体" w:cs="宋体"/>
                <w:b/>
                <w:bCs w:val="0"/>
                <w:color w:val="auto"/>
                <w:sz w:val="21"/>
                <w:szCs w:val="21"/>
                <w:highlight w:val="none"/>
                <w:shd w:val="clear" w:color="auto" w:fill="FFFFFF"/>
                <w:vertAlign w:val="baseline"/>
                <w:lang w:eastAsia="zh-CN"/>
              </w:rPr>
              <w:t>内容</w:t>
            </w:r>
          </w:p>
        </w:tc>
        <w:tc>
          <w:tcPr>
            <w:tcW w:w="773" w:type="pct"/>
            <w:vAlign w:val="center"/>
          </w:tcPr>
          <w:p w14:paraId="417563C3">
            <w:pPr>
              <w:widowControl w:val="0"/>
              <w:jc w:val="center"/>
              <w:rPr>
                <w:rFonts w:hint="eastAsia" w:ascii="宋体" w:hAnsi="宋体" w:eastAsia="宋体" w:cs="宋体"/>
                <w:b/>
                <w:bCs w:val="0"/>
                <w:color w:val="auto"/>
                <w:sz w:val="21"/>
                <w:szCs w:val="21"/>
                <w:highlight w:val="none"/>
                <w:shd w:val="clear" w:color="auto" w:fill="FFFFFF"/>
                <w:vertAlign w:val="baseline"/>
                <w:lang w:eastAsia="zh-CN"/>
              </w:rPr>
            </w:pPr>
            <w:r>
              <w:rPr>
                <w:rFonts w:hint="eastAsia" w:ascii="宋体" w:hAnsi="宋体" w:cs="宋体"/>
                <w:b/>
                <w:bCs w:val="0"/>
                <w:color w:val="auto"/>
                <w:sz w:val="21"/>
                <w:szCs w:val="21"/>
                <w:highlight w:val="none"/>
                <w:shd w:val="clear" w:color="auto" w:fill="FFFFFF"/>
                <w:vertAlign w:val="baseline"/>
                <w:lang w:eastAsia="zh-CN"/>
              </w:rPr>
              <w:t>科室</w:t>
            </w:r>
          </w:p>
        </w:tc>
        <w:tc>
          <w:tcPr>
            <w:tcW w:w="632" w:type="pct"/>
            <w:vAlign w:val="center"/>
          </w:tcPr>
          <w:p w14:paraId="08003F4C">
            <w:pPr>
              <w:widowControl w:val="0"/>
              <w:jc w:val="center"/>
              <w:rPr>
                <w:rFonts w:hint="eastAsia" w:ascii="宋体" w:hAnsi="宋体" w:eastAsia="宋体" w:cs="宋体"/>
                <w:b/>
                <w:bCs w:val="0"/>
                <w:color w:val="auto"/>
                <w:sz w:val="21"/>
                <w:szCs w:val="21"/>
                <w:highlight w:val="none"/>
                <w:shd w:val="clear" w:color="auto" w:fill="FFFFFF"/>
                <w:vertAlign w:val="baseline"/>
                <w:lang w:eastAsia="zh-CN"/>
              </w:rPr>
            </w:pPr>
            <w:r>
              <w:rPr>
                <w:rFonts w:hint="eastAsia" w:ascii="宋体" w:hAnsi="宋体" w:cs="宋体"/>
                <w:b/>
                <w:bCs w:val="0"/>
                <w:color w:val="auto"/>
                <w:sz w:val="21"/>
                <w:szCs w:val="21"/>
                <w:highlight w:val="none"/>
                <w:shd w:val="clear" w:color="auto" w:fill="FFFFFF"/>
                <w:vertAlign w:val="baseline"/>
                <w:lang w:eastAsia="zh-CN"/>
              </w:rPr>
              <w:t>负责人</w:t>
            </w:r>
          </w:p>
        </w:tc>
        <w:tc>
          <w:tcPr>
            <w:tcW w:w="598" w:type="pct"/>
            <w:vAlign w:val="center"/>
          </w:tcPr>
          <w:p w14:paraId="4948AD52">
            <w:pPr>
              <w:widowControl w:val="0"/>
              <w:jc w:val="center"/>
              <w:rPr>
                <w:rFonts w:hint="eastAsia" w:ascii="宋体" w:hAnsi="宋体" w:eastAsia="宋体" w:cs="宋体"/>
                <w:b/>
                <w:bCs w:val="0"/>
                <w:color w:val="auto"/>
                <w:sz w:val="21"/>
                <w:szCs w:val="21"/>
                <w:highlight w:val="none"/>
                <w:shd w:val="clear" w:color="auto" w:fill="FFFFFF"/>
                <w:vertAlign w:val="baseline"/>
                <w:lang w:eastAsia="zh-CN"/>
              </w:rPr>
            </w:pPr>
            <w:r>
              <w:rPr>
                <w:rFonts w:hint="eastAsia" w:ascii="宋体" w:hAnsi="宋体" w:cs="宋体"/>
                <w:b/>
                <w:bCs w:val="0"/>
                <w:color w:val="auto"/>
                <w:sz w:val="21"/>
                <w:szCs w:val="21"/>
                <w:highlight w:val="none"/>
                <w:shd w:val="clear" w:color="auto" w:fill="FFFFFF"/>
                <w:vertAlign w:val="baseline"/>
                <w:lang w:eastAsia="zh-CN"/>
              </w:rPr>
              <w:t>发布日期</w:t>
            </w:r>
          </w:p>
        </w:tc>
      </w:tr>
      <w:tr w14:paraId="771F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207FD243">
            <w:pPr>
              <w:widowControl w:val="0"/>
              <w:jc w:val="center"/>
              <w:rPr>
                <w:rFonts w:hint="default" w:ascii="宋体" w:hAnsi="宋体" w:eastAsia="宋体" w:cs="宋体"/>
                <w:i w:val="0"/>
                <w:iCs w:val="0"/>
                <w:caps w:val="0"/>
                <w:color w:val="auto"/>
                <w:spacing w:val="0"/>
                <w:sz w:val="21"/>
                <w:szCs w:val="21"/>
                <w:shd w:val="clear" w:fill="FFFFFF"/>
                <w:lang w:val="en-US" w:eastAsia="zh-CN"/>
              </w:rPr>
            </w:pPr>
            <w:r>
              <w:rPr>
                <w:rFonts w:hint="eastAsia" w:ascii="宋体" w:hAnsi="宋体" w:cs="宋体"/>
                <w:i w:val="0"/>
                <w:iCs w:val="0"/>
                <w:caps w:val="0"/>
                <w:color w:val="auto"/>
                <w:spacing w:val="0"/>
                <w:sz w:val="21"/>
                <w:szCs w:val="21"/>
                <w:shd w:val="clear" w:fill="FFFFFF"/>
                <w:lang w:val="en-US" w:eastAsia="zh-CN"/>
              </w:rPr>
              <w:t>1</w:t>
            </w:r>
          </w:p>
        </w:tc>
        <w:tc>
          <w:tcPr>
            <w:tcW w:w="2628" w:type="pct"/>
            <w:shd w:val="clear" w:color="auto" w:fill="auto"/>
            <w:vAlign w:val="center"/>
          </w:tcPr>
          <w:p w14:paraId="6A45FCA2">
            <w:pPr>
              <w:widowControl w:val="0"/>
              <w:jc w:val="center"/>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2025年教职工体检离退休教职工体质辨识项目岗前培训</w:t>
            </w:r>
          </w:p>
        </w:tc>
        <w:tc>
          <w:tcPr>
            <w:tcW w:w="773" w:type="pct"/>
            <w:shd w:val="clear" w:color="auto" w:fill="auto"/>
            <w:vAlign w:val="center"/>
          </w:tcPr>
          <w:p w14:paraId="1FF7B08E">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中医理疗科</w:t>
            </w:r>
          </w:p>
        </w:tc>
        <w:tc>
          <w:tcPr>
            <w:tcW w:w="632" w:type="pct"/>
            <w:shd w:val="clear" w:color="auto" w:fill="auto"/>
            <w:vAlign w:val="center"/>
          </w:tcPr>
          <w:p w14:paraId="39028779">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bidi="ar-SA"/>
              </w:rPr>
              <w:t>迟文</w:t>
            </w:r>
          </w:p>
        </w:tc>
        <w:tc>
          <w:tcPr>
            <w:tcW w:w="598" w:type="pct"/>
            <w:shd w:val="clear" w:color="auto" w:fill="auto"/>
            <w:vAlign w:val="center"/>
          </w:tcPr>
          <w:p w14:paraId="50926C3C">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3-2</w:t>
            </w:r>
            <w:r>
              <w:rPr>
                <w:rFonts w:hint="eastAsia" w:ascii="宋体" w:hAnsi="宋体" w:cs="宋体"/>
                <w:bCs/>
                <w:color w:val="auto"/>
                <w:sz w:val="21"/>
                <w:szCs w:val="21"/>
                <w:highlight w:val="none"/>
                <w:shd w:val="clear" w:color="auto" w:fill="FFFFFF"/>
                <w:vertAlign w:val="baseline"/>
                <w:lang w:val="en-US" w:eastAsia="zh-CN"/>
              </w:rPr>
              <w:t>4</w:t>
            </w:r>
          </w:p>
        </w:tc>
      </w:tr>
      <w:tr w14:paraId="7A51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4673DBE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p>
        </w:tc>
        <w:tc>
          <w:tcPr>
            <w:tcW w:w="2628" w:type="pct"/>
            <w:vAlign w:val="center"/>
          </w:tcPr>
          <w:p w14:paraId="13EF9638">
            <w:pPr>
              <w:widowControl w:val="0"/>
              <w:jc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2025年教职工体检视力项目岗前培训</w:t>
            </w:r>
          </w:p>
        </w:tc>
        <w:tc>
          <w:tcPr>
            <w:tcW w:w="773" w:type="pct"/>
            <w:shd w:val="clear" w:color="auto" w:fill="auto"/>
            <w:vAlign w:val="center"/>
          </w:tcPr>
          <w:p w14:paraId="317CB6B2">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中医理疗科</w:t>
            </w:r>
          </w:p>
        </w:tc>
        <w:tc>
          <w:tcPr>
            <w:tcW w:w="632" w:type="pct"/>
            <w:shd w:val="clear" w:color="auto" w:fill="auto"/>
            <w:vAlign w:val="center"/>
          </w:tcPr>
          <w:p w14:paraId="4F633720">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cs="宋体"/>
                <w:bCs/>
                <w:color w:val="auto"/>
                <w:sz w:val="21"/>
                <w:szCs w:val="21"/>
                <w:highlight w:val="none"/>
                <w:shd w:val="clear" w:color="auto" w:fill="FFFFFF"/>
                <w:vertAlign w:val="baseline"/>
                <w:lang w:val="en-US" w:eastAsia="zh-CN" w:bidi="ar-SA"/>
              </w:rPr>
              <w:t>栗晓东</w:t>
            </w:r>
          </w:p>
        </w:tc>
        <w:tc>
          <w:tcPr>
            <w:tcW w:w="598" w:type="pct"/>
            <w:shd w:val="clear" w:color="auto" w:fill="auto"/>
            <w:vAlign w:val="center"/>
          </w:tcPr>
          <w:p w14:paraId="5BA322D4">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3-2</w:t>
            </w:r>
            <w:r>
              <w:rPr>
                <w:rFonts w:hint="eastAsia" w:ascii="宋体" w:hAnsi="宋体" w:cs="宋体"/>
                <w:bCs/>
                <w:color w:val="auto"/>
                <w:sz w:val="21"/>
                <w:szCs w:val="21"/>
                <w:highlight w:val="none"/>
                <w:shd w:val="clear" w:color="auto" w:fill="FFFFFF"/>
                <w:vertAlign w:val="baseline"/>
                <w:lang w:val="en-US" w:eastAsia="zh-CN"/>
              </w:rPr>
              <w:t>4</w:t>
            </w:r>
          </w:p>
        </w:tc>
      </w:tr>
      <w:tr w14:paraId="53B7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43543F3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2628" w:type="pct"/>
            <w:vAlign w:val="center"/>
          </w:tcPr>
          <w:p w14:paraId="50C803FE">
            <w:pPr>
              <w:widowControl w:val="0"/>
              <w:jc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2025年教职工体检药剂科岗前培训</w:t>
            </w:r>
          </w:p>
        </w:tc>
        <w:tc>
          <w:tcPr>
            <w:tcW w:w="773" w:type="pct"/>
            <w:shd w:val="clear" w:color="auto" w:fill="auto"/>
            <w:vAlign w:val="center"/>
          </w:tcPr>
          <w:p w14:paraId="4B216C9F">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药剂科</w:t>
            </w:r>
          </w:p>
        </w:tc>
        <w:tc>
          <w:tcPr>
            <w:tcW w:w="632" w:type="pct"/>
            <w:shd w:val="clear" w:color="auto" w:fill="auto"/>
            <w:vAlign w:val="center"/>
          </w:tcPr>
          <w:p w14:paraId="3AA58C74">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秦冬颖</w:t>
            </w:r>
          </w:p>
        </w:tc>
        <w:tc>
          <w:tcPr>
            <w:tcW w:w="598" w:type="pct"/>
            <w:shd w:val="clear" w:color="auto" w:fill="auto"/>
            <w:vAlign w:val="center"/>
          </w:tcPr>
          <w:p w14:paraId="0FC61904">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3-2</w:t>
            </w:r>
            <w:r>
              <w:rPr>
                <w:rFonts w:hint="eastAsia" w:ascii="宋体" w:hAnsi="宋体" w:cs="宋体"/>
                <w:bCs/>
                <w:color w:val="auto"/>
                <w:sz w:val="21"/>
                <w:szCs w:val="21"/>
                <w:highlight w:val="none"/>
                <w:shd w:val="clear" w:color="auto" w:fill="FFFFFF"/>
                <w:vertAlign w:val="baseline"/>
                <w:lang w:val="en-US" w:eastAsia="zh-CN"/>
              </w:rPr>
              <w:t>4</w:t>
            </w:r>
          </w:p>
        </w:tc>
      </w:tr>
      <w:tr w14:paraId="0178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653344D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2628" w:type="pct"/>
            <w:shd w:val="clear" w:color="auto" w:fill="auto"/>
            <w:vAlign w:val="center"/>
          </w:tcPr>
          <w:p w14:paraId="3F2F6876">
            <w:pPr>
              <w:widowControl w:val="0"/>
              <w:jc w:val="center"/>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2025教职工体检外科教职工体检培训</w:t>
            </w:r>
          </w:p>
        </w:tc>
        <w:tc>
          <w:tcPr>
            <w:tcW w:w="773" w:type="pct"/>
            <w:shd w:val="clear" w:color="auto" w:fill="auto"/>
            <w:vAlign w:val="center"/>
          </w:tcPr>
          <w:p w14:paraId="024BBB07">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大外科</w:t>
            </w:r>
          </w:p>
        </w:tc>
        <w:tc>
          <w:tcPr>
            <w:tcW w:w="632" w:type="pct"/>
            <w:shd w:val="clear" w:color="auto" w:fill="auto"/>
            <w:vAlign w:val="center"/>
          </w:tcPr>
          <w:p w14:paraId="3A8333A8">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刘延</w:t>
            </w:r>
          </w:p>
        </w:tc>
        <w:tc>
          <w:tcPr>
            <w:tcW w:w="598" w:type="pct"/>
            <w:vAlign w:val="center"/>
          </w:tcPr>
          <w:p w14:paraId="08931EB9">
            <w:pPr>
              <w:widowControl w:val="0"/>
              <w:jc w:val="center"/>
              <w:rPr>
                <w:rFonts w:hint="eastAsia" w:ascii="宋体" w:hAnsi="宋体" w:eastAsia="宋体" w:cs="宋体"/>
                <w:bCs/>
                <w:color w:val="auto"/>
                <w:sz w:val="21"/>
                <w:szCs w:val="21"/>
                <w:highlight w:val="none"/>
                <w:shd w:val="clear" w:color="auto" w:fill="FFFFFF"/>
                <w:vertAlign w:val="baseline"/>
                <w:lang w:val="en-US" w:eastAsia="zh-CN"/>
              </w:rPr>
            </w:pPr>
            <w:r>
              <w:rPr>
                <w:rFonts w:hint="eastAsia" w:ascii="宋体" w:hAnsi="宋体" w:eastAsia="宋体" w:cs="宋体"/>
                <w:bCs/>
                <w:color w:val="auto"/>
                <w:sz w:val="21"/>
                <w:szCs w:val="21"/>
                <w:highlight w:val="none"/>
                <w:shd w:val="clear" w:color="auto" w:fill="FFFFFF"/>
                <w:vertAlign w:val="baseline"/>
                <w:lang w:val="en-US" w:eastAsia="zh-CN"/>
              </w:rPr>
              <w:t>3-27</w:t>
            </w:r>
          </w:p>
        </w:tc>
      </w:tr>
      <w:tr w14:paraId="265D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48F85E1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p>
        </w:tc>
        <w:tc>
          <w:tcPr>
            <w:tcW w:w="2628" w:type="pct"/>
            <w:shd w:val="clear" w:color="auto" w:fill="auto"/>
            <w:vAlign w:val="center"/>
          </w:tcPr>
          <w:p w14:paraId="22B10BF4">
            <w:pPr>
              <w:widowControl w:val="0"/>
              <w:jc w:val="center"/>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2025年教职工体检眼科项目岗前培训</w:t>
            </w:r>
          </w:p>
        </w:tc>
        <w:tc>
          <w:tcPr>
            <w:tcW w:w="773" w:type="pct"/>
            <w:shd w:val="clear" w:color="auto" w:fill="auto"/>
            <w:vAlign w:val="center"/>
          </w:tcPr>
          <w:p w14:paraId="18443FC6">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大外科</w:t>
            </w:r>
          </w:p>
        </w:tc>
        <w:tc>
          <w:tcPr>
            <w:tcW w:w="632" w:type="pct"/>
            <w:shd w:val="clear" w:color="auto" w:fill="auto"/>
            <w:vAlign w:val="center"/>
          </w:tcPr>
          <w:p w14:paraId="3FBD0F09">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bidi="ar-SA"/>
              </w:rPr>
              <w:t>张菡</w:t>
            </w:r>
          </w:p>
        </w:tc>
        <w:tc>
          <w:tcPr>
            <w:tcW w:w="598" w:type="pct"/>
            <w:vAlign w:val="center"/>
          </w:tcPr>
          <w:p w14:paraId="367D43F4">
            <w:pPr>
              <w:widowControl w:val="0"/>
              <w:jc w:val="center"/>
              <w:rPr>
                <w:rFonts w:hint="eastAsia" w:ascii="宋体" w:hAnsi="宋体" w:eastAsia="宋体" w:cs="宋体"/>
                <w:bCs/>
                <w:color w:val="auto"/>
                <w:sz w:val="21"/>
                <w:szCs w:val="21"/>
                <w:highlight w:val="none"/>
                <w:shd w:val="clear" w:color="auto" w:fill="FFFFFF"/>
                <w:vertAlign w:val="baseline"/>
                <w:lang w:val="en-US" w:eastAsia="zh-CN"/>
              </w:rPr>
            </w:pPr>
            <w:r>
              <w:rPr>
                <w:rFonts w:hint="eastAsia" w:ascii="宋体" w:hAnsi="宋体" w:eastAsia="宋体" w:cs="宋体"/>
                <w:bCs/>
                <w:color w:val="auto"/>
                <w:sz w:val="21"/>
                <w:szCs w:val="21"/>
                <w:highlight w:val="none"/>
                <w:shd w:val="clear" w:color="auto" w:fill="FFFFFF"/>
                <w:vertAlign w:val="baseline"/>
                <w:lang w:val="en-US" w:eastAsia="zh-CN"/>
              </w:rPr>
              <w:t>3-27</w:t>
            </w:r>
          </w:p>
        </w:tc>
      </w:tr>
      <w:tr w14:paraId="79CAD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1658629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p>
        </w:tc>
        <w:tc>
          <w:tcPr>
            <w:tcW w:w="2628" w:type="pct"/>
            <w:shd w:val="clear" w:color="auto" w:fill="auto"/>
            <w:vAlign w:val="center"/>
          </w:tcPr>
          <w:p w14:paraId="008B205C">
            <w:pPr>
              <w:widowControl w:val="0"/>
              <w:jc w:val="center"/>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2025年教职工体检体检管理岗岗前培训</w:t>
            </w:r>
          </w:p>
        </w:tc>
        <w:tc>
          <w:tcPr>
            <w:tcW w:w="773" w:type="pct"/>
            <w:shd w:val="clear" w:color="auto" w:fill="auto"/>
            <w:vAlign w:val="center"/>
          </w:tcPr>
          <w:p w14:paraId="406CD781">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健康管理中心</w:t>
            </w:r>
          </w:p>
        </w:tc>
        <w:tc>
          <w:tcPr>
            <w:tcW w:w="632" w:type="pct"/>
            <w:shd w:val="clear" w:color="auto" w:fill="auto"/>
            <w:vAlign w:val="center"/>
          </w:tcPr>
          <w:p w14:paraId="47D61668">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李姣</w:t>
            </w:r>
          </w:p>
        </w:tc>
        <w:tc>
          <w:tcPr>
            <w:tcW w:w="598" w:type="pct"/>
            <w:shd w:val="clear" w:color="auto" w:fill="auto"/>
            <w:vAlign w:val="center"/>
          </w:tcPr>
          <w:p w14:paraId="4A9C502B">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3-27</w:t>
            </w:r>
          </w:p>
        </w:tc>
      </w:tr>
      <w:tr w14:paraId="7818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39728FCB">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w:t>
            </w:r>
          </w:p>
        </w:tc>
        <w:tc>
          <w:tcPr>
            <w:tcW w:w="2628" w:type="pct"/>
            <w:shd w:val="clear" w:color="auto" w:fill="auto"/>
            <w:vAlign w:val="center"/>
          </w:tcPr>
          <w:p w14:paraId="7FF1C8FC">
            <w:pPr>
              <w:widowControl w:val="0"/>
              <w:jc w:val="center"/>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2025年教职工体检妇科项目岗前培训</w:t>
            </w:r>
          </w:p>
        </w:tc>
        <w:tc>
          <w:tcPr>
            <w:tcW w:w="773" w:type="pct"/>
            <w:shd w:val="clear" w:color="auto" w:fill="auto"/>
            <w:vAlign w:val="center"/>
          </w:tcPr>
          <w:p w14:paraId="33882F9E">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大外科</w:t>
            </w:r>
          </w:p>
        </w:tc>
        <w:tc>
          <w:tcPr>
            <w:tcW w:w="632" w:type="pct"/>
            <w:shd w:val="clear" w:color="auto" w:fill="auto"/>
            <w:vAlign w:val="center"/>
          </w:tcPr>
          <w:p w14:paraId="7DBACAD5">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cs="宋体"/>
                <w:bCs/>
                <w:color w:val="auto"/>
                <w:sz w:val="21"/>
                <w:szCs w:val="21"/>
                <w:highlight w:val="none"/>
                <w:shd w:val="clear" w:color="auto" w:fill="FFFFFF"/>
                <w:vertAlign w:val="baseline"/>
                <w:lang w:val="en-US" w:eastAsia="zh-CN" w:bidi="ar-SA"/>
              </w:rPr>
              <w:t>杨树琳</w:t>
            </w:r>
          </w:p>
        </w:tc>
        <w:tc>
          <w:tcPr>
            <w:tcW w:w="598" w:type="pct"/>
            <w:shd w:val="clear" w:color="auto" w:fill="auto"/>
            <w:vAlign w:val="center"/>
          </w:tcPr>
          <w:p w14:paraId="190A4369">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3-2</w:t>
            </w:r>
            <w:r>
              <w:rPr>
                <w:rFonts w:hint="eastAsia" w:ascii="宋体" w:hAnsi="宋体" w:cs="宋体"/>
                <w:bCs/>
                <w:color w:val="auto"/>
                <w:sz w:val="21"/>
                <w:szCs w:val="21"/>
                <w:highlight w:val="none"/>
                <w:shd w:val="clear" w:color="auto" w:fill="FFFFFF"/>
                <w:vertAlign w:val="baseline"/>
                <w:lang w:val="en-US" w:eastAsia="zh-CN"/>
              </w:rPr>
              <w:t>8</w:t>
            </w:r>
          </w:p>
        </w:tc>
      </w:tr>
      <w:tr w14:paraId="5D7C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1A51D2B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w:t>
            </w:r>
          </w:p>
        </w:tc>
        <w:tc>
          <w:tcPr>
            <w:tcW w:w="2628" w:type="pct"/>
            <w:shd w:val="clear" w:color="auto" w:fill="auto"/>
            <w:vAlign w:val="center"/>
          </w:tcPr>
          <w:p w14:paraId="45ABDA14">
            <w:pPr>
              <w:widowControl w:val="0"/>
              <w:jc w:val="center"/>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t>2025年教职工体检放射科岗前培训</w:t>
            </w:r>
          </w:p>
        </w:tc>
        <w:tc>
          <w:tcPr>
            <w:tcW w:w="773" w:type="pct"/>
            <w:shd w:val="clear" w:color="auto" w:fill="auto"/>
            <w:vAlign w:val="center"/>
          </w:tcPr>
          <w:p w14:paraId="1506337E">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eastAsia="zh-CN"/>
              </w:rPr>
              <w:t>保健医技科</w:t>
            </w:r>
          </w:p>
        </w:tc>
        <w:tc>
          <w:tcPr>
            <w:tcW w:w="632" w:type="pct"/>
            <w:shd w:val="clear" w:color="auto" w:fill="auto"/>
            <w:vAlign w:val="center"/>
          </w:tcPr>
          <w:p w14:paraId="3D6A3013">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eastAsia="zh-CN"/>
              </w:rPr>
              <w:t>李素英</w:t>
            </w:r>
          </w:p>
        </w:tc>
        <w:tc>
          <w:tcPr>
            <w:tcW w:w="598" w:type="pct"/>
            <w:shd w:val="clear" w:color="auto" w:fill="auto"/>
            <w:vAlign w:val="center"/>
          </w:tcPr>
          <w:p w14:paraId="51446380">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3-2</w:t>
            </w:r>
            <w:r>
              <w:rPr>
                <w:rFonts w:hint="eastAsia" w:ascii="宋体" w:hAnsi="宋体" w:cs="宋体"/>
                <w:bCs/>
                <w:color w:val="auto"/>
                <w:sz w:val="21"/>
                <w:szCs w:val="21"/>
                <w:highlight w:val="none"/>
                <w:shd w:val="clear" w:color="auto" w:fill="FFFFFF"/>
                <w:vertAlign w:val="baseline"/>
                <w:lang w:val="en-US" w:eastAsia="zh-CN"/>
              </w:rPr>
              <w:t>8</w:t>
            </w:r>
          </w:p>
        </w:tc>
      </w:tr>
      <w:tr w14:paraId="368E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0FC3858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w:t>
            </w:r>
          </w:p>
        </w:tc>
        <w:tc>
          <w:tcPr>
            <w:tcW w:w="2628" w:type="pct"/>
            <w:shd w:val="clear" w:color="auto" w:fill="auto"/>
            <w:vAlign w:val="center"/>
          </w:tcPr>
          <w:p w14:paraId="2E25B6DC">
            <w:pPr>
              <w:widowControl w:val="0"/>
              <w:jc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"https://zhanqun.bjtu.edu.cn/cms/main" \l "!/content/b81daf1b84e542daba363a14d3ece81d/detail?from=contentList&amp;channelID=9a6ea73a188d4125b551acd3fdfa33eb" \o "2025年教职工体检静脉采血岗前培训"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2025年教职工体检静脉采血岗前培训</w:t>
            </w:r>
            <w:r>
              <w:rPr>
                <w:rFonts w:hint="eastAsia" w:ascii="宋体" w:hAnsi="宋体" w:eastAsia="宋体" w:cs="宋体"/>
                <w:i w:val="0"/>
                <w:iCs w:val="0"/>
                <w:caps w:val="0"/>
                <w:color w:val="auto"/>
                <w:spacing w:val="0"/>
                <w:sz w:val="21"/>
                <w:szCs w:val="21"/>
                <w:shd w:val="clear" w:fill="FFFFFF"/>
              </w:rPr>
              <w:fldChar w:fldCharType="end"/>
            </w:r>
          </w:p>
        </w:tc>
        <w:tc>
          <w:tcPr>
            <w:tcW w:w="773" w:type="pct"/>
            <w:shd w:val="clear" w:color="auto" w:fill="auto"/>
            <w:vAlign w:val="center"/>
          </w:tcPr>
          <w:p w14:paraId="5604C793">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护理部</w:t>
            </w:r>
          </w:p>
        </w:tc>
        <w:tc>
          <w:tcPr>
            <w:tcW w:w="632" w:type="pct"/>
            <w:shd w:val="clear" w:color="auto" w:fill="auto"/>
            <w:vAlign w:val="center"/>
          </w:tcPr>
          <w:p w14:paraId="0A11E3F9">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bidi="ar-SA"/>
              </w:rPr>
              <w:t>辛蕊</w:t>
            </w:r>
          </w:p>
        </w:tc>
        <w:tc>
          <w:tcPr>
            <w:tcW w:w="598" w:type="pct"/>
            <w:shd w:val="clear" w:color="auto" w:fill="auto"/>
            <w:vAlign w:val="center"/>
          </w:tcPr>
          <w:p w14:paraId="0AB0E832">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3-2</w:t>
            </w:r>
            <w:r>
              <w:rPr>
                <w:rFonts w:hint="eastAsia" w:ascii="宋体" w:hAnsi="宋体" w:cs="宋体"/>
                <w:bCs/>
                <w:color w:val="auto"/>
                <w:sz w:val="21"/>
                <w:szCs w:val="21"/>
                <w:highlight w:val="none"/>
                <w:shd w:val="clear" w:color="auto" w:fill="FFFFFF"/>
                <w:vertAlign w:val="baseline"/>
                <w:lang w:val="en-US" w:eastAsia="zh-CN"/>
              </w:rPr>
              <w:t>8</w:t>
            </w:r>
          </w:p>
        </w:tc>
      </w:tr>
      <w:tr w14:paraId="3A91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10FF7E7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w:t>
            </w:r>
          </w:p>
        </w:tc>
        <w:tc>
          <w:tcPr>
            <w:tcW w:w="2628" w:type="pct"/>
            <w:shd w:val="clear" w:color="auto" w:fill="auto"/>
            <w:vAlign w:val="center"/>
          </w:tcPr>
          <w:p w14:paraId="696B49F6">
            <w:pPr>
              <w:widowControl w:val="0"/>
              <w:jc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"https://zhanqun.bjtu.edu.cn/cms/main" \l "!/content/870efcc86db84f4ca4a0e3c2542909e0/detail?from=contentList&amp;channelID=9a6ea73a188d4125b551acd3fdfa33eb" \o "2025年教职工体检心电图操作岗前培训"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2025年教职工体检心电图操作岗前培训</w:t>
            </w:r>
            <w:r>
              <w:rPr>
                <w:rFonts w:hint="eastAsia" w:ascii="宋体" w:hAnsi="宋体" w:eastAsia="宋体" w:cs="宋体"/>
                <w:i w:val="0"/>
                <w:iCs w:val="0"/>
                <w:caps w:val="0"/>
                <w:color w:val="auto"/>
                <w:spacing w:val="0"/>
                <w:sz w:val="21"/>
                <w:szCs w:val="21"/>
                <w:shd w:val="clear" w:fill="FFFFFF"/>
              </w:rPr>
              <w:fldChar w:fldCharType="end"/>
            </w:r>
          </w:p>
        </w:tc>
        <w:tc>
          <w:tcPr>
            <w:tcW w:w="773" w:type="pct"/>
            <w:shd w:val="clear" w:color="auto" w:fill="auto"/>
            <w:vAlign w:val="center"/>
          </w:tcPr>
          <w:p w14:paraId="05C398D9">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内科</w:t>
            </w:r>
          </w:p>
        </w:tc>
        <w:tc>
          <w:tcPr>
            <w:tcW w:w="632" w:type="pct"/>
            <w:shd w:val="clear" w:color="auto" w:fill="auto"/>
            <w:vAlign w:val="center"/>
          </w:tcPr>
          <w:p w14:paraId="1C151E15">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cs="宋体"/>
                <w:bCs/>
                <w:color w:val="auto"/>
                <w:sz w:val="21"/>
                <w:szCs w:val="21"/>
                <w:highlight w:val="none"/>
                <w:shd w:val="clear" w:color="auto" w:fill="FFFFFF"/>
                <w:vertAlign w:val="baseline"/>
                <w:lang w:val="en-US" w:eastAsia="zh-CN" w:bidi="ar-SA"/>
              </w:rPr>
              <w:t>薛丽佳</w:t>
            </w:r>
          </w:p>
        </w:tc>
        <w:tc>
          <w:tcPr>
            <w:tcW w:w="598" w:type="pct"/>
            <w:shd w:val="clear" w:color="auto" w:fill="auto"/>
            <w:vAlign w:val="center"/>
          </w:tcPr>
          <w:p w14:paraId="1D31FF67">
            <w:pPr>
              <w:widowControl w:val="0"/>
              <w:jc w:val="center"/>
              <w:rPr>
                <w:rFonts w:hint="default"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3-</w:t>
            </w:r>
            <w:r>
              <w:rPr>
                <w:rFonts w:hint="eastAsia" w:ascii="宋体" w:hAnsi="宋体" w:cs="宋体"/>
                <w:bCs/>
                <w:color w:val="auto"/>
                <w:sz w:val="21"/>
                <w:szCs w:val="21"/>
                <w:highlight w:val="none"/>
                <w:shd w:val="clear" w:color="auto" w:fill="FFFFFF"/>
                <w:vertAlign w:val="baseline"/>
                <w:lang w:val="en-US" w:eastAsia="zh-CN"/>
              </w:rPr>
              <w:t>31</w:t>
            </w:r>
          </w:p>
        </w:tc>
      </w:tr>
      <w:tr w14:paraId="54A4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4702AF2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11</w:t>
            </w:r>
          </w:p>
        </w:tc>
        <w:tc>
          <w:tcPr>
            <w:tcW w:w="2628" w:type="pct"/>
            <w:shd w:val="clear" w:color="auto" w:fill="auto"/>
            <w:vAlign w:val="center"/>
          </w:tcPr>
          <w:p w14:paraId="6D14E693">
            <w:pPr>
              <w:widowControl w:val="0"/>
              <w:jc w:val="center"/>
              <w:rPr>
                <w:rFonts w:hint="eastAsia" w:ascii="宋体" w:hAnsi="宋体" w:eastAsia="宋体" w:cs="宋体"/>
                <w:i w:val="0"/>
                <w:iCs w:val="0"/>
                <w:caps w:val="0"/>
                <w:color w:val="auto"/>
                <w:spacing w:val="0"/>
                <w:sz w:val="21"/>
                <w:szCs w:val="21"/>
                <w:shd w:val="clear" w:fill="FFFFFF"/>
                <w:lang w:val="en-US" w:eastAsia="zh-CN"/>
              </w:rPr>
            </w:pP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"https://zhanqun.bjtu.edu.cn/cms/main" \l "!/content/5cfffac098964c73b00b79e0ace4b8b2/detail?from=contentList&amp;channelID=9a6ea73a188d4125b551acd3fdfa33eb" \o "2025年教职工体检心电图读图录入岗前培训"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2025年教职工体检心电图读图录入岗前培训</w:t>
            </w:r>
            <w:r>
              <w:rPr>
                <w:rFonts w:hint="eastAsia" w:ascii="宋体" w:hAnsi="宋体" w:eastAsia="宋体" w:cs="宋体"/>
                <w:i w:val="0"/>
                <w:iCs w:val="0"/>
                <w:caps w:val="0"/>
                <w:color w:val="auto"/>
                <w:spacing w:val="0"/>
                <w:sz w:val="21"/>
                <w:szCs w:val="21"/>
                <w:shd w:val="clear" w:fill="FFFFFF"/>
              </w:rPr>
              <w:fldChar w:fldCharType="end"/>
            </w:r>
          </w:p>
        </w:tc>
        <w:tc>
          <w:tcPr>
            <w:tcW w:w="773" w:type="pct"/>
            <w:shd w:val="clear" w:color="auto" w:fill="auto"/>
            <w:vAlign w:val="center"/>
          </w:tcPr>
          <w:p w14:paraId="1E9AC692">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eastAsia="宋体" w:cs="宋体"/>
                <w:bCs/>
                <w:color w:val="auto"/>
                <w:sz w:val="21"/>
                <w:szCs w:val="21"/>
                <w:highlight w:val="none"/>
                <w:shd w:val="clear" w:color="auto" w:fill="FFFFFF"/>
                <w:vertAlign w:val="baseline"/>
                <w:lang w:val="en-US" w:eastAsia="zh-CN"/>
              </w:rPr>
              <w:t>内科</w:t>
            </w:r>
          </w:p>
        </w:tc>
        <w:tc>
          <w:tcPr>
            <w:tcW w:w="632" w:type="pct"/>
            <w:shd w:val="clear" w:color="auto" w:fill="auto"/>
            <w:vAlign w:val="center"/>
          </w:tcPr>
          <w:p w14:paraId="448AE636">
            <w:pPr>
              <w:widowControl w:val="0"/>
              <w:jc w:val="center"/>
              <w:rPr>
                <w:rFonts w:hint="eastAsia" w:ascii="宋体" w:hAnsi="宋体" w:eastAsia="宋体" w:cs="宋体"/>
                <w:bCs/>
                <w:color w:val="auto"/>
                <w:sz w:val="21"/>
                <w:szCs w:val="21"/>
                <w:highlight w:val="none"/>
                <w:shd w:val="clear" w:color="auto" w:fill="FFFFFF"/>
                <w:vertAlign w:val="baseline"/>
                <w:lang w:val="en-US" w:eastAsia="zh-CN" w:bidi="ar-SA"/>
              </w:rPr>
            </w:pPr>
            <w:r>
              <w:rPr>
                <w:rFonts w:hint="eastAsia" w:ascii="宋体" w:hAnsi="宋体" w:cs="宋体"/>
                <w:bCs/>
                <w:color w:val="auto"/>
                <w:sz w:val="21"/>
                <w:szCs w:val="21"/>
                <w:highlight w:val="none"/>
                <w:shd w:val="clear" w:color="auto" w:fill="FFFFFF"/>
                <w:vertAlign w:val="baseline"/>
                <w:lang w:val="en-US" w:eastAsia="zh-CN" w:bidi="ar-SA"/>
              </w:rPr>
              <w:t>王伟</w:t>
            </w:r>
          </w:p>
        </w:tc>
        <w:tc>
          <w:tcPr>
            <w:tcW w:w="598" w:type="pct"/>
            <w:shd w:val="clear" w:color="auto" w:fill="auto"/>
            <w:vAlign w:val="center"/>
          </w:tcPr>
          <w:p w14:paraId="41765905">
            <w:pPr>
              <w:widowControl w:val="0"/>
              <w:jc w:val="center"/>
              <w:rPr>
                <w:rFonts w:hint="eastAsia" w:ascii="宋体" w:hAnsi="宋体" w:eastAsia="宋体" w:cs="宋体"/>
                <w:bCs/>
                <w:color w:val="auto"/>
                <w:sz w:val="21"/>
                <w:szCs w:val="21"/>
                <w:highlight w:val="none"/>
                <w:shd w:val="clear" w:color="auto" w:fill="FFFFFF"/>
                <w:vertAlign w:val="baseline"/>
                <w:lang w:val="en-US" w:eastAsia="zh-CN"/>
              </w:rPr>
            </w:pPr>
            <w:r>
              <w:rPr>
                <w:rFonts w:hint="eastAsia" w:ascii="宋体" w:hAnsi="宋体" w:eastAsia="宋体" w:cs="宋体"/>
                <w:bCs/>
                <w:color w:val="auto"/>
                <w:sz w:val="21"/>
                <w:szCs w:val="21"/>
                <w:highlight w:val="none"/>
                <w:shd w:val="clear" w:color="auto" w:fill="FFFFFF"/>
                <w:vertAlign w:val="baseline"/>
                <w:lang w:val="en-US" w:eastAsia="zh-CN"/>
              </w:rPr>
              <w:t>3-</w:t>
            </w:r>
            <w:r>
              <w:rPr>
                <w:rFonts w:hint="eastAsia" w:ascii="宋体" w:hAnsi="宋体" w:cs="宋体"/>
                <w:bCs/>
                <w:color w:val="auto"/>
                <w:sz w:val="21"/>
                <w:szCs w:val="21"/>
                <w:highlight w:val="none"/>
                <w:shd w:val="clear" w:color="auto" w:fill="FFFFFF"/>
                <w:vertAlign w:val="baseline"/>
                <w:lang w:val="en-US" w:eastAsia="zh-CN"/>
              </w:rPr>
              <w:t>31</w:t>
            </w:r>
          </w:p>
        </w:tc>
      </w:tr>
      <w:tr w14:paraId="6C4E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7" w:type="pct"/>
            <w:vAlign w:val="center"/>
          </w:tcPr>
          <w:p w14:paraId="2C88C8B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c>
          <w:tcPr>
            <w:tcW w:w="2628" w:type="pct"/>
            <w:shd w:val="clear" w:color="auto" w:fill="auto"/>
            <w:vAlign w:val="center"/>
          </w:tcPr>
          <w:p w14:paraId="2B761184">
            <w:pPr>
              <w:widowControl w:val="0"/>
              <w:jc w:val="cente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fldChar w:fldCharType="begin"/>
            </w:r>
            <w:r>
              <w:rPr>
                <w:rFonts w:hint="eastAsia" w:ascii="宋体" w:hAnsi="宋体" w:eastAsia="宋体" w:cs="宋体"/>
                <w:i w:val="0"/>
                <w:iCs w:val="0"/>
                <w:caps w:val="0"/>
                <w:color w:val="auto"/>
                <w:spacing w:val="0"/>
                <w:sz w:val="21"/>
                <w:szCs w:val="21"/>
                <w:shd w:val="clear" w:fill="FFFFFF"/>
              </w:rPr>
              <w:instrText xml:space="preserve"> HYPERLINK "https://zhanqun.bjtu.edu.cn/cms/main" \l "!/content/0f24945ffe884a4da3c9c779cdc43d3f/detail?from=contentList&amp;channelID=9a6ea73a188d4125b551acd3fdfa33eb" \o "2025年职工体检超声录入岗位培训" </w:instrText>
            </w:r>
            <w:r>
              <w:rPr>
                <w:rFonts w:hint="eastAsia" w:ascii="宋体" w:hAnsi="宋体" w:eastAsia="宋体" w:cs="宋体"/>
                <w:i w:val="0"/>
                <w:iCs w:val="0"/>
                <w:caps w:val="0"/>
                <w:color w:val="auto"/>
                <w:spacing w:val="0"/>
                <w:sz w:val="21"/>
                <w:szCs w:val="21"/>
                <w:shd w:val="clear" w:fill="FFFFFF"/>
              </w:rPr>
              <w:fldChar w:fldCharType="separate"/>
            </w:r>
            <w:r>
              <w:rPr>
                <w:rFonts w:hint="eastAsia" w:ascii="宋体" w:hAnsi="宋体" w:eastAsia="宋体" w:cs="宋体"/>
                <w:i w:val="0"/>
                <w:iCs w:val="0"/>
                <w:caps w:val="0"/>
                <w:color w:val="auto"/>
                <w:spacing w:val="0"/>
                <w:sz w:val="21"/>
                <w:szCs w:val="21"/>
                <w:shd w:val="clear" w:fill="FFFFFF"/>
              </w:rPr>
              <w:t>2025年职工体检超声录入岗位培训</w:t>
            </w:r>
            <w:r>
              <w:rPr>
                <w:rFonts w:hint="eastAsia" w:ascii="宋体" w:hAnsi="宋体" w:eastAsia="宋体" w:cs="宋体"/>
                <w:i w:val="0"/>
                <w:iCs w:val="0"/>
                <w:caps w:val="0"/>
                <w:color w:val="auto"/>
                <w:spacing w:val="0"/>
                <w:sz w:val="21"/>
                <w:szCs w:val="21"/>
                <w:shd w:val="clear" w:fill="FFFFFF"/>
              </w:rPr>
              <w:fldChar w:fldCharType="end"/>
            </w:r>
          </w:p>
        </w:tc>
        <w:tc>
          <w:tcPr>
            <w:tcW w:w="773" w:type="pct"/>
            <w:shd w:val="clear" w:color="auto" w:fill="auto"/>
            <w:vAlign w:val="center"/>
          </w:tcPr>
          <w:p w14:paraId="0C43E7DB">
            <w:pPr>
              <w:widowControl w:val="0"/>
              <w:jc w:val="center"/>
              <w:rPr>
                <w:rFonts w:hint="default" w:ascii="宋体" w:hAnsi="宋体" w:eastAsia="宋体" w:cs="宋体"/>
                <w:bCs/>
                <w:color w:val="auto"/>
                <w:sz w:val="21"/>
                <w:szCs w:val="21"/>
                <w:highlight w:val="none"/>
                <w:shd w:val="clear" w:color="auto" w:fill="FFFFFF"/>
                <w:vertAlign w:val="baseline"/>
                <w:lang w:val="en-US" w:eastAsia="zh-CN"/>
              </w:rPr>
            </w:pPr>
            <w:r>
              <w:rPr>
                <w:rFonts w:hint="eastAsia" w:ascii="宋体" w:hAnsi="宋体" w:cs="宋体"/>
                <w:bCs/>
                <w:color w:val="auto"/>
                <w:sz w:val="21"/>
                <w:szCs w:val="21"/>
                <w:highlight w:val="none"/>
                <w:shd w:val="clear" w:color="auto" w:fill="FFFFFF"/>
                <w:vertAlign w:val="baseline"/>
                <w:lang w:val="en-US" w:eastAsia="zh-CN"/>
              </w:rPr>
              <w:t>院办财务科</w:t>
            </w:r>
          </w:p>
        </w:tc>
        <w:tc>
          <w:tcPr>
            <w:tcW w:w="632" w:type="pct"/>
            <w:shd w:val="clear" w:color="auto" w:fill="auto"/>
            <w:vAlign w:val="center"/>
          </w:tcPr>
          <w:p w14:paraId="45D41438">
            <w:pPr>
              <w:widowControl w:val="0"/>
              <w:jc w:val="center"/>
              <w:rPr>
                <w:rFonts w:hint="default" w:ascii="宋体" w:hAnsi="宋体" w:cs="宋体"/>
                <w:bCs/>
                <w:color w:val="auto"/>
                <w:sz w:val="21"/>
                <w:szCs w:val="21"/>
                <w:highlight w:val="none"/>
                <w:shd w:val="clear" w:color="auto" w:fill="FFFFFF"/>
                <w:vertAlign w:val="baseline"/>
                <w:lang w:val="en-US" w:eastAsia="zh-CN" w:bidi="ar-SA"/>
              </w:rPr>
            </w:pPr>
            <w:r>
              <w:rPr>
                <w:rFonts w:hint="eastAsia" w:ascii="宋体" w:hAnsi="宋体" w:cs="宋体"/>
                <w:bCs/>
                <w:color w:val="auto"/>
                <w:sz w:val="21"/>
                <w:szCs w:val="21"/>
                <w:highlight w:val="none"/>
                <w:shd w:val="clear" w:color="auto" w:fill="FFFFFF"/>
                <w:vertAlign w:val="baseline"/>
                <w:lang w:val="en-US" w:eastAsia="zh-CN" w:bidi="ar-SA"/>
              </w:rPr>
              <w:t>杨洁宇</w:t>
            </w:r>
          </w:p>
        </w:tc>
        <w:tc>
          <w:tcPr>
            <w:tcW w:w="598" w:type="pct"/>
            <w:shd w:val="clear" w:color="auto" w:fill="auto"/>
            <w:vAlign w:val="center"/>
          </w:tcPr>
          <w:p w14:paraId="47272E63">
            <w:pPr>
              <w:widowControl w:val="0"/>
              <w:jc w:val="center"/>
              <w:rPr>
                <w:rFonts w:hint="default" w:ascii="宋体" w:hAnsi="宋体" w:eastAsia="宋体" w:cs="宋体"/>
                <w:bCs/>
                <w:color w:val="auto"/>
                <w:sz w:val="21"/>
                <w:szCs w:val="21"/>
                <w:highlight w:val="none"/>
                <w:shd w:val="clear" w:color="auto" w:fill="FFFFFF"/>
                <w:vertAlign w:val="baseline"/>
                <w:lang w:val="en-US" w:eastAsia="zh-CN"/>
              </w:rPr>
            </w:pPr>
            <w:r>
              <w:rPr>
                <w:rFonts w:hint="eastAsia" w:ascii="宋体" w:hAnsi="宋体" w:cs="宋体"/>
                <w:bCs/>
                <w:color w:val="auto"/>
                <w:sz w:val="21"/>
                <w:szCs w:val="21"/>
                <w:highlight w:val="none"/>
                <w:shd w:val="clear" w:color="auto" w:fill="FFFFFF"/>
                <w:vertAlign w:val="baseline"/>
                <w:lang w:val="en-US" w:eastAsia="zh-CN"/>
              </w:rPr>
              <w:t>4-07</w:t>
            </w:r>
          </w:p>
        </w:tc>
      </w:tr>
    </w:tbl>
    <w:p w14:paraId="065BE49B">
      <w:pPr>
        <w:rPr>
          <w:rFonts w:asciiTheme="minorEastAsia" w:hAnsiTheme="minorEastAsia" w:eastAsiaTheme="minorEastAsia" w:cstheme="minorEastAsia"/>
          <w:bCs/>
          <w:color w:val="000000"/>
          <w:highlight w:val="none"/>
          <w:shd w:val="clear" w:color="auto" w:fill="FFFFFF"/>
          <w:vertAlign w:val="baseline"/>
        </w:rPr>
      </w:pPr>
    </w:p>
    <w:p w14:paraId="1A265778">
      <w:pPr>
        <w:rPr>
          <w:rFonts w:asciiTheme="minorEastAsia" w:hAnsiTheme="minorEastAsia" w:eastAsiaTheme="minorEastAsia" w:cstheme="minorEastAsia"/>
          <w:bCs/>
          <w:color w:val="000000"/>
          <w:highlight w:val="none"/>
          <w:shd w:val="clear" w:color="auto" w:fill="FFFFFF"/>
        </w:rPr>
      </w:pPr>
      <w:r>
        <w:rPr>
          <w:rFonts w:asciiTheme="minorEastAsia" w:hAnsiTheme="minorEastAsia" w:eastAsiaTheme="minorEastAsia" w:cstheme="minorEastAsia"/>
          <w:bCs/>
          <w:color w:val="000000"/>
          <w:highlight w:val="none"/>
          <w:shd w:val="clear" w:color="auto" w:fill="FFFFFF"/>
        </w:rPr>
        <w:br w:type="page"/>
      </w:r>
    </w:p>
    <w:p w14:paraId="5AD6498C">
      <w:pPr>
        <w:pStyle w:val="2"/>
        <w:rPr>
          <w:rFonts w:hint="eastAsia" w:eastAsia="宋体"/>
          <w:highlight w:val="none"/>
          <w:lang w:val="en-US" w:eastAsia="zh-CN"/>
        </w:rPr>
      </w:pPr>
      <w:bookmarkStart w:id="18" w:name="_Toc32132"/>
      <w:bookmarkStart w:id="19" w:name="_Toc22839"/>
      <w:bookmarkStart w:id="20" w:name="_Toc13795"/>
      <w:r>
        <w:rPr>
          <w:rFonts w:hint="eastAsia" w:ascii="宋体" w:hAnsi="宋体" w:cs="宋体"/>
          <w:bCs w:val="0"/>
          <w:szCs w:val="28"/>
          <w:highlight w:val="none"/>
        </w:rPr>
        <w:t>健康管理</w:t>
      </w:r>
      <w:bookmarkEnd w:id="10"/>
      <w:bookmarkEnd w:id="11"/>
      <w:bookmarkEnd w:id="12"/>
      <w:bookmarkEnd w:id="13"/>
      <w:bookmarkEnd w:id="14"/>
      <w:bookmarkEnd w:id="15"/>
      <w:bookmarkEnd w:id="16"/>
      <w:bookmarkEnd w:id="17"/>
      <w:r>
        <w:rPr>
          <w:rFonts w:hint="eastAsia" w:ascii="宋体" w:hAnsi="宋体" w:cs="宋体"/>
          <w:bCs w:val="0"/>
          <w:szCs w:val="28"/>
          <w:highlight w:val="none"/>
        </w:rPr>
        <w:t>、</w:t>
      </w:r>
      <w:bookmarkEnd w:id="18"/>
      <w:bookmarkEnd w:id="19"/>
      <w:bookmarkEnd w:id="20"/>
      <w:r>
        <w:rPr>
          <w:rFonts w:hint="eastAsia" w:ascii="宋体" w:hAnsi="宋体" w:cs="宋体"/>
          <w:bCs w:val="0"/>
          <w:szCs w:val="28"/>
          <w:highlight w:val="none"/>
          <w:lang w:eastAsia="zh-CN"/>
        </w:rPr>
        <w:t>健康促进</w:t>
      </w:r>
    </w:p>
    <w:p w14:paraId="6B621227">
      <w:pPr>
        <w:pStyle w:val="3"/>
        <w:rPr>
          <w:highlight w:val="none"/>
        </w:rPr>
      </w:pPr>
      <w:r>
        <w:rPr>
          <w:rFonts w:hint="eastAsia"/>
          <w:highlight w:val="none"/>
          <w:lang w:val="en-US" w:eastAsia="zh-CN"/>
        </w:rPr>
        <w:t>1</w:t>
      </w:r>
      <w:r>
        <w:rPr>
          <w:rFonts w:hint="eastAsia"/>
          <w:highlight w:val="none"/>
        </w:rPr>
        <w:t>、</w:t>
      </w:r>
      <w:r>
        <w:rPr>
          <w:rFonts w:hint="eastAsia"/>
          <w:highlight w:val="none"/>
          <w:lang w:val="en-US" w:eastAsia="zh-CN"/>
        </w:rPr>
        <w:t>健康直播、医疗</w:t>
      </w:r>
      <w:r>
        <w:rPr>
          <w:rFonts w:hint="eastAsia"/>
          <w:highlight w:val="none"/>
        </w:rPr>
        <w:t>讲座</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766"/>
        <w:gridCol w:w="2314"/>
        <w:gridCol w:w="3526"/>
        <w:gridCol w:w="915"/>
        <w:gridCol w:w="1483"/>
      </w:tblGrid>
      <w:tr w14:paraId="12CC8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C3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bookmarkStart w:id="21" w:name="_Toc16178"/>
            <w:bookmarkStart w:id="22" w:name="_Toc24541"/>
            <w:bookmarkStart w:id="23" w:name="_Toc11242"/>
            <w:bookmarkStart w:id="24" w:name="_Toc16393"/>
            <w:bookmarkStart w:id="25" w:name="_Toc17538"/>
            <w:bookmarkStart w:id="26" w:name="_Toc30491"/>
            <w:bookmarkStart w:id="27" w:name="_Toc10351"/>
            <w:bookmarkStart w:id="28" w:name="_Toc3557"/>
            <w:bookmarkStart w:id="29" w:name="_Toc7524"/>
            <w:r>
              <w:rPr>
                <w:rFonts w:hint="eastAsia" w:ascii="宋体" w:hAnsi="宋体" w:eastAsia="宋体" w:cs="宋体"/>
                <w:b/>
                <w:bCs/>
                <w:i w:val="0"/>
                <w:iCs w:val="0"/>
                <w:color w:val="000000"/>
                <w:kern w:val="0"/>
                <w:sz w:val="22"/>
                <w:szCs w:val="22"/>
                <w:u w:val="none"/>
                <w:lang w:val="en-US" w:eastAsia="zh-CN" w:bidi="ar"/>
              </w:rPr>
              <w:t>序号</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1E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举办时间</w:t>
            </w: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4A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开课地点</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7D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讲座主题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D3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AF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工作单位</w:t>
            </w:r>
          </w:p>
        </w:tc>
      </w:tr>
      <w:tr w14:paraId="7FD1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0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2025年3月17日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5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思源107</w:t>
            </w:r>
          </w:p>
        </w:tc>
        <w:tc>
          <w:tcPr>
            <w:tcW w:w="1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F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月经生理和痛经</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6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杨树琳</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7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w:t>
            </w:r>
          </w:p>
        </w:tc>
      </w:tr>
      <w:tr w14:paraId="0675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8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0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2025年3月26日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A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机械楼二层学术报告厅</w:t>
            </w:r>
          </w:p>
        </w:tc>
        <w:tc>
          <w:tcPr>
            <w:tcW w:w="1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骨质疏松症的诊断与治疗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C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范东伟</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0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北医三院</w:t>
            </w:r>
          </w:p>
        </w:tc>
      </w:tr>
      <w:tr w14:paraId="274E6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7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2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2025年3月5日</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C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幼儿园</w:t>
            </w:r>
          </w:p>
        </w:tc>
        <w:tc>
          <w:tcPr>
            <w:tcW w:w="1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1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春季如何健康养生，助力孩子长高高</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1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王玉光</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7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w:t>
            </w:r>
          </w:p>
        </w:tc>
      </w:tr>
    </w:tbl>
    <w:p w14:paraId="5B89297A">
      <w:pPr>
        <w:pStyle w:val="3"/>
        <w:rPr>
          <w:rFonts w:hint="eastAsia"/>
          <w:highlight w:val="none"/>
          <w:lang w:val="en-US" w:eastAsia="zh-CN"/>
        </w:rPr>
      </w:pPr>
    </w:p>
    <w:p w14:paraId="09CD0BF3">
      <w:pPr>
        <w:pStyle w:val="3"/>
        <w:rPr>
          <w:rFonts w:hint="default"/>
          <w:highlight w:val="none"/>
          <w:lang w:val="en-US" w:eastAsia="zh-CN"/>
        </w:rPr>
      </w:pPr>
      <w:r>
        <w:rPr>
          <w:rFonts w:hint="eastAsia"/>
          <w:highlight w:val="none"/>
          <w:lang w:val="en-US" w:eastAsia="zh-CN"/>
        </w:rPr>
        <w:t>2、义诊咨询宣传活动</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3"/>
        <w:gridCol w:w="1780"/>
        <w:gridCol w:w="1214"/>
        <w:gridCol w:w="2888"/>
        <w:gridCol w:w="1195"/>
        <w:gridCol w:w="1195"/>
        <w:gridCol w:w="1195"/>
      </w:tblGrid>
      <w:tr w14:paraId="6D07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65"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81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序号</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F3D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时间</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01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地点</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1C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活动名称</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C88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主办部门</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2B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参加部门</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988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受众人数</w:t>
            </w:r>
          </w:p>
        </w:tc>
      </w:tr>
      <w:tr w14:paraId="6854B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C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7C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2025</w:t>
            </w:r>
            <w:r>
              <w:rPr>
                <w:rFonts w:hint="eastAsia" w:ascii="宋体" w:hAnsi="宋体" w:cs="宋体"/>
                <w:i w:val="0"/>
                <w:iCs w:val="0"/>
                <w:color w:val="000000"/>
                <w:kern w:val="0"/>
                <w:sz w:val="21"/>
                <w:szCs w:val="21"/>
                <w:u w:val="none"/>
                <w:lang w:val="en-US" w:eastAsia="zh-CN" w:bidi="ar"/>
              </w:rPr>
              <w:t>年</w:t>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月</w:t>
            </w:r>
            <w:r>
              <w:rPr>
                <w:rFonts w:hint="eastAsia" w:ascii="宋体" w:hAnsi="宋体" w:eastAsia="宋体" w:cs="宋体"/>
                <w:i w:val="0"/>
                <w:iCs w:val="0"/>
                <w:color w:val="000000"/>
                <w:kern w:val="0"/>
                <w:sz w:val="21"/>
                <w:szCs w:val="21"/>
                <w:u w:val="none"/>
                <w:lang w:val="en-US" w:eastAsia="zh-CN" w:bidi="ar"/>
              </w:rPr>
              <w:t>21</w:t>
            </w:r>
            <w:r>
              <w:rPr>
                <w:rFonts w:hint="eastAsia" w:ascii="宋体" w:hAnsi="宋体" w:cs="宋体"/>
                <w:i w:val="0"/>
                <w:iCs w:val="0"/>
                <w:color w:val="000000"/>
                <w:kern w:val="0"/>
                <w:sz w:val="21"/>
                <w:szCs w:val="21"/>
                <w:u w:val="none"/>
                <w:lang w:val="en-US" w:eastAsia="zh-CN" w:bidi="ar"/>
              </w:rPr>
              <w:t>日</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6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交大社区</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E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世界睡眠日</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76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精防科</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C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精防科</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3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14:paraId="1309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3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1178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2025</w:t>
            </w:r>
            <w:r>
              <w:rPr>
                <w:rFonts w:hint="eastAsia" w:ascii="宋体" w:hAnsi="宋体" w:cs="宋体"/>
                <w:i w:val="0"/>
                <w:iCs w:val="0"/>
                <w:color w:val="000000"/>
                <w:kern w:val="0"/>
                <w:sz w:val="21"/>
                <w:szCs w:val="21"/>
                <w:u w:val="none"/>
                <w:lang w:val="en-US" w:eastAsia="zh-CN" w:bidi="ar"/>
              </w:rPr>
              <w:t>年</w:t>
            </w:r>
            <w:r>
              <w:rPr>
                <w:rFonts w:hint="eastAsia" w:ascii="宋体" w:hAnsi="宋体" w:eastAsia="宋体" w:cs="宋体"/>
                <w:i w:val="0"/>
                <w:iCs w:val="0"/>
                <w:color w:val="000000"/>
                <w:kern w:val="0"/>
                <w:sz w:val="21"/>
                <w:szCs w:val="21"/>
                <w:u w:val="none"/>
                <w:lang w:val="en-US" w:eastAsia="zh-CN" w:bidi="ar"/>
              </w:rPr>
              <w:t>3</w:t>
            </w:r>
            <w:r>
              <w:rPr>
                <w:rFonts w:hint="eastAsia" w:ascii="宋体" w:hAnsi="宋体" w:cs="宋体"/>
                <w:i w:val="0"/>
                <w:iCs w:val="0"/>
                <w:color w:val="000000"/>
                <w:kern w:val="0"/>
                <w:sz w:val="21"/>
                <w:szCs w:val="21"/>
                <w:u w:val="none"/>
                <w:lang w:val="en-US" w:eastAsia="zh-CN" w:bidi="ar"/>
              </w:rPr>
              <w:t>月</w:t>
            </w:r>
            <w:r>
              <w:rPr>
                <w:rFonts w:hint="eastAsia" w:ascii="宋体" w:hAnsi="宋体" w:eastAsia="宋体" w:cs="宋体"/>
                <w:i w:val="0"/>
                <w:iCs w:val="0"/>
                <w:color w:val="000000"/>
                <w:kern w:val="0"/>
                <w:sz w:val="21"/>
                <w:szCs w:val="21"/>
                <w:u w:val="none"/>
                <w:lang w:val="en-US" w:eastAsia="zh-CN" w:bidi="ar"/>
              </w:rPr>
              <w:t>22</w:t>
            </w:r>
            <w:r>
              <w:rPr>
                <w:rFonts w:hint="eastAsia" w:ascii="宋体" w:hAnsi="宋体" w:cs="宋体"/>
                <w:i w:val="0"/>
                <w:iCs w:val="0"/>
                <w:color w:val="000000"/>
                <w:kern w:val="0"/>
                <w:sz w:val="21"/>
                <w:szCs w:val="21"/>
                <w:u w:val="none"/>
                <w:lang w:val="en-US" w:eastAsia="zh-CN" w:bidi="ar"/>
              </w:rPr>
              <w:t>日</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4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交大社区</w:t>
            </w:r>
          </w:p>
        </w:tc>
        <w:tc>
          <w:tcPr>
            <w:tcW w:w="1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E6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世界预防肺结核病日</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4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保健科</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BD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保健科</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C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bl>
    <w:p w14:paraId="1F185370">
      <w:pPr>
        <w:rPr>
          <w:rFonts w:hint="eastAsia"/>
        </w:rPr>
      </w:pPr>
    </w:p>
    <w:p w14:paraId="28E9153C">
      <w:pPr>
        <w:pStyle w:val="3"/>
        <w:numPr>
          <w:ilvl w:val="0"/>
          <w:numId w:val="0"/>
        </w:numPr>
        <w:rPr>
          <w:rFonts w:hint="eastAsia" w:ascii="宋体" w:hAnsi="宋体" w:cs="宋体"/>
          <w:highlight w:val="none"/>
        </w:rPr>
      </w:pPr>
      <w:r>
        <w:rPr>
          <w:rFonts w:hint="eastAsia" w:ascii="宋体" w:hAnsi="宋体" w:eastAsia="宋体" w:cs="宋体"/>
          <w:b/>
          <w:sz w:val="24"/>
          <w:szCs w:val="24"/>
          <w:lang w:val="en-US" w:eastAsia="zh-CN" w:bidi="ar-SA"/>
        </w:rPr>
        <w:t>3、</w:t>
      </w:r>
      <w:r>
        <w:rPr>
          <w:rFonts w:hint="eastAsia" w:ascii="宋体" w:hAnsi="宋体" w:cs="宋体"/>
          <w:highlight w:val="none"/>
        </w:rPr>
        <w:t>微信推送健康科普知识及通知</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1"/>
        <w:gridCol w:w="971"/>
        <w:gridCol w:w="2824"/>
        <w:gridCol w:w="939"/>
        <w:gridCol w:w="766"/>
        <w:gridCol w:w="880"/>
        <w:gridCol w:w="613"/>
        <w:gridCol w:w="746"/>
        <w:gridCol w:w="613"/>
        <w:gridCol w:w="746"/>
        <w:gridCol w:w="746"/>
        <w:gridCol w:w="481"/>
      </w:tblGrid>
      <w:tr w14:paraId="12AC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blHeader/>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D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3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日期</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E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标题</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0F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来源</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A1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作者</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E5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知行健康苑</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F1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阅读量</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AA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社区中心</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4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阅读量</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9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学校公号</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3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总阅读量</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0E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类型</w:t>
            </w:r>
          </w:p>
        </w:tc>
      </w:tr>
      <w:tr w14:paraId="2B2B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B0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E3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1月6日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B0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2025年校医院寒假业务安排</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18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院办</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DC59">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49B1">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3B6E">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03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15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7294</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478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CC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7294</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91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通知</w:t>
            </w:r>
          </w:p>
        </w:tc>
      </w:tr>
      <w:tr w14:paraId="5B3B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49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C2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1月27日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EE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吃完这些药，谁劝都别喝酒</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5E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央视新闻微信公众号</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105B">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14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6F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9C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03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E9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D6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3180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15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7DB1B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2F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49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1月27日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2E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增加身体活动，促进婴幼儿身心健康</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A1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保健医技科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E5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公维红</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09FF">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AF27">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C6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BBA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386</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4E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79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386</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A5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60712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74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49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2月19日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73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预防春季花粉过敏--请提前2周开始用药！！</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3EC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健康管理中心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9E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白雪</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82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DF9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2F8E">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7CB5">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6A16">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23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93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36AE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D5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66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2月26日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31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【国际带状疱疹关注周】关注带状疱疹，远离带疱痛苦！</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6F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保健医技科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7A2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王露</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82DF">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3FA0">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E8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1C2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C9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01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D2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1270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746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C5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2月26日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70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【传染病防控】接触了肺结核患者后，一定会被感染吗？</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3A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保健医技科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B3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马丽华</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9E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D3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EC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0B5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7360">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18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227</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E2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35E1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4F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61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2月28日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90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解锁婴儿俯卧奥秘，助力宝宝健康成长</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72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保健医技科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09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公维红</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44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5D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BA0E">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C52E">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1AB4">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838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57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007D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2C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26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3月4日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F12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北交大社区2025年3月5日继续教育讲座报名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53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院办</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D648">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2C6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34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911B">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5D77">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EAF4">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72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4D1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通知</w:t>
            </w:r>
          </w:p>
        </w:tc>
      </w:tr>
      <w:tr w14:paraId="2C5B4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C2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69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3月5日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BA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男性四价HPV疫苗获批，你的HPV防护意识跟上了吗？</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0F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保健医技科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48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王露</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CB1C">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D2E7">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53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C5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3372</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EB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B4C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3372</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1D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4F73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21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D3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3月5日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671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九价HPV疫苗预约开始了</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D36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保健医技科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1C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王露</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1D1F">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D428">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FC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43F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2404</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EFA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40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2404</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C4C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通知</w:t>
            </w:r>
          </w:p>
        </w:tc>
      </w:tr>
      <w:tr w14:paraId="479F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F4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27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3月11日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73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北交大社区2025年3月12日继续教育讲座报名</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75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院办</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5CDA">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88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E5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ABE2">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2B47">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6E05">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B4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6D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通知</w:t>
            </w:r>
          </w:p>
        </w:tc>
      </w:tr>
      <w:tr w14:paraId="440DF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1A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88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3月19日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E1B2">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kern w:val="0"/>
                <w:sz w:val="18"/>
                <w:szCs w:val="18"/>
                <w:u w:val="none"/>
                <w:lang w:val="en-US" w:eastAsia="zh-CN" w:bidi="ar"/>
              </w:rPr>
              <w:fldChar w:fldCharType="begin"/>
            </w:r>
            <w:r>
              <w:rPr>
                <w:rFonts w:hint="eastAsia" w:ascii="宋体" w:hAnsi="宋体" w:eastAsia="宋体" w:cs="宋体"/>
                <w:i w:val="0"/>
                <w:iCs w:val="0"/>
                <w:kern w:val="0"/>
                <w:sz w:val="18"/>
                <w:szCs w:val="18"/>
                <w:u w:val="none"/>
                <w:lang w:val="en-US" w:eastAsia="zh-CN" w:bidi="ar"/>
              </w:rPr>
              <w:instrText xml:space="preserve"> HYPERLINK "https://mp.weixin.qq.com/s/3pvFE5VpXJYvPMzwJGEX_g" \o "https://mp.weixin.qq.com/s/3pvFE5VpXJYvPMzwJGEX_g" </w:instrText>
            </w:r>
            <w:r>
              <w:rPr>
                <w:rFonts w:hint="eastAsia" w:ascii="宋体" w:hAnsi="宋体" w:eastAsia="宋体" w:cs="宋体"/>
                <w:i w:val="0"/>
                <w:iCs w:val="0"/>
                <w:kern w:val="0"/>
                <w:sz w:val="18"/>
                <w:szCs w:val="18"/>
                <w:u w:val="none"/>
                <w:lang w:val="en-US" w:eastAsia="zh-CN" w:bidi="ar"/>
              </w:rPr>
              <w:fldChar w:fldCharType="separate"/>
            </w:r>
            <w:r>
              <w:rPr>
                <w:rStyle w:val="14"/>
                <w:rFonts w:hint="eastAsia" w:ascii="宋体" w:hAnsi="宋体" w:eastAsia="宋体" w:cs="宋体"/>
                <w:i w:val="0"/>
                <w:iCs w:val="0"/>
                <w:sz w:val="18"/>
                <w:szCs w:val="18"/>
                <w:u w:val="none"/>
              </w:rPr>
              <w:t>3·20世界口腔健康日—关注老年口腔 乐享健康生活</w:t>
            </w:r>
            <w:r>
              <w:rPr>
                <w:rFonts w:hint="eastAsia" w:ascii="宋体" w:hAnsi="宋体" w:eastAsia="宋体" w:cs="宋体"/>
                <w:i w:val="0"/>
                <w:iCs w:val="0"/>
                <w:kern w:val="0"/>
                <w:sz w:val="18"/>
                <w:szCs w:val="18"/>
                <w:u w:val="none"/>
                <w:lang w:val="en-US" w:eastAsia="zh-CN" w:bidi="ar"/>
              </w:rPr>
              <w:fldChar w:fldCharType="end"/>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62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口腔科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6FFB">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D1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8E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FC07">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3A7C">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ECAB">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C8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1C1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2464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8B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53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3月19日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D0EF">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kern w:val="0"/>
                <w:sz w:val="18"/>
                <w:szCs w:val="18"/>
                <w:u w:val="none"/>
                <w:lang w:val="en-US" w:eastAsia="zh-CN" w:bidi="ar"/>
              </w:rPr>
              <w:fldChar w:fldCharType="begin"/>
            </w:r>
            <w:r>
              <w:rPr>
                <w:rFonts w:hint="eastAsia" w:ascii="宋体" w:hAnsi="宋体" w:eastAsia="宋体" w:cs="宋体"/>
                <w:i w:val="0"/>
                <w:iCs w:val="0"/>
                <w:kern w:val="0"/>
                <w:sz w:val="18"/>
                <w:szCs w:val="18"/>
                <w:u w:val="none"/>
                <w:lang w:val="en-US" w:eastAsia="zh-CN" w:bidi="ar"/>
              </w:rPr>
              <w:instrText xml:space="preserve"> HYPERLINK "https://mp.weixin.qq.com/s/WE4O4yrgalumH9NzxD5ABQ" \o "https://mp.weixin.qq.com/s/WE4O4yrgalumH9NzxD5ABQ" </w:instrText>
            </w:r>
            <w:r>
              <w:rPr>
                <w:rFonts w:hint="eastAsia" w:ascii="宋体" w:hAnsi="宋体" w:eastAsia="宋体" w:cs="宋体"/>
                <w:i w:val="0"/>
                <w:iCs w:val="0"/>
                <w:kern w:val="0"/>
                <w:sz w:val="18"/>
                <w:szCs w:val="18"/>
                <w:u w:val="none"/>
                <w:lang w:val="en-US" w:eastAsia="zh-CN" w:bidi="ar"/>
              </w:rPr>
              <w:fldChar w:fldCharType="separate"/>
            </w:r>
            <w:r>
              <w:rPr>
                <w:rStyle w:val="14"/>
                <w:rFonts w:hint="eastAsia" w:ascii="宋体" w:hAnsi="宋体" w:eastAsia="宋体" w:cs="宋体"/>
                <w:i w:val="0"/>
                <w:iCs w:val="0"/>
                <w:sz w:val="18"/>
                <w:szCs w:val="18"/>
                <w:u w:val="none"/>
              </w:rPr>
              <w:t>北交大社区2025年3月19日继续教育讲座报名</w:t>
            </w:r>
            <w:r>
              <w:rPr>
                <w:rFonts w:hint="eastAsia" w:ascii="宋体" w:hAnsi="宋体" w:eastAsia="宋体" w:cs="宋体"/>
                <w:i w:val="0"/>
                <w:iCs w:val="0"/>
                <w:kern w:val="0"/>
                <w:sz w:val="18"/>
                <w:szCs w:val="18"/>
                <w:u w:val="none"/>
                <w:lang w:val="en-US" w:eastAsia="zh-CN" w:bidi="ar"/>
              </w:rPr>
              <w:fldChar w:fldCharType="end"/>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89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院办</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D34A">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3C79">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1D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B741A">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B440">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57BA">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A0A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8C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通知</w:t>
            </w:r>
          </w:p>
        </w:tc>
      </w:tr>
      <w:tr w14:paraId="2202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91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47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3月20日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ACB2">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kern w:val="0"/>
                <w:sz w:val="18"/>
                <w:szCs w:val="18"/>
                <w:u w:val="none"/>
                <w:lang w:val="en-US" w:eastAsia="zh-CN" w:bidi="ar"/>
              </w:rPr>
              <w:fldChar w:fldCharType="begin"/>
            </w:r>
            <w:r>
              <w:rPr>
                <w:rFonts w:hint="eastAsia" w:ascii="宋体" w:hAnsi="宋体" w:eastAsia="宋体" w:cs="宋体"/>
                <w:i w:val="0"/>
                <w:iCs w:val="0"/>
                <w:kern w:val="0"/>
                <w:sz w:val="18"/>
                <w:szCs w:val="18"/>
                <w:u w:val="none"/>
                <w:lang w:val="en-US" w:eastAsia="zh-CN" w:bidi="ar"/>
              </w:rPr>
              <w:instrText xml:space="preserve"> HYPERLINK "https://mp.weixin.qq.com/s/qMKDs0sOLG0jvH0EMzQcGw" \o "https://mp.weixin.qq.com/s/qMKDs0sOLG0jvH0EMzQcGw" </w:instrText>
            </w:r>
            <w:r>
              <w:rPr>
                <w:rFonts w:hint="eastAsia" w:ascii="宋体" w:hAnsi="宋体" w:eastAsia="宋体" w:cs="宋体"/>
                <w:i w:val="0"/>
                <w:iCs w:val="0"/>
                <w:kern w:val="0"/>
                <w:sz w:val="18"/>
                <w:szCs w:val="18"/>
                <w:u w:val="none"/>
                <w:lang w:val="en-US" w:eastAsia="zh-CN" w:bidi="ar"/>
              </w:rPr>
              <w:fldChar w:fldCharType="separate"/>
            </w:r>
            <w:r>
              <w:rPr>
                <w:rStyle w:val="14"/>
                <w:rFonts w:hint="eastAsia" w:ascii="宋体" w:hAnsi="宋体" w:eastAsia="宋体" w:cs="宋体"/>
                <w:i w:val="0"/>
                <w:iCs w:val="0"/>
                <w:sz w:val="18"/>
                <w:szCs w:val="18"/>
                <w:u w:val="none"/>
              </w:rPr>
              <w:t>世界睡眠日---睡眠健康 优先之选</w:t>
            </w:r>
            <w:r>
              <w:rPr>
                <w:rFonts w:hint="eastAsia" w:ascii="宋体" w:hAnsi="宋体" w:eastAsia="宋体" w:cs="宋体"/>
                <w:i w:val="0"/>
                <w:iCs w:val="0"/>
                <w:kern w:val="0"/>
                <w:sz w:val="18"/>
                <w:szCs w:val="18"/>
                <w:u w:val="none"/>
                <w:lang w:val="en-US" w:eastAsia="zh-CN" w:bidi="ar"/>
              </w:rPr>
              <w:fldChar w:fldCharType="end"/>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1F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精防科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957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张明霞</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F0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21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893F">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5EB2">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5817">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B56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4C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4AFF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3C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BE2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3月21日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6A69">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kern w:val="0"/>
                <w:sz w:val="18"/>
                <w:szCs w:val="18"/>
                <w:u w:val="none"/>
                <w:lang w:val="en-US" w:eastAsia="zh-CN" w:bidi="ar"/>
              </w:rPr>
              <w:fldChar w:fldCharType="begin"/>
            </w:r>
            <w:r>
              <w:rPr>
                <w:rFonts w:hint="eastAsia" w:ascii="宋体" w:hAnsi="宋体" w:eastAsia="宋体" w:cs="宋体"/>
                <w:i w:val="0"/>
                <w:iCs w:val="0"/>
                <w:kern w:val="0"/>
                <w:sz w:val="18"/>
                <w:szCs w:val="18"/>
                <w:u w:val="none"/>
                <w:lang w:val="en-US" w:eastAsia="zh-CN" w:bidi="ar"/>
              </w:rPr>
              <w:instrText xml:space="preserve"> HYPERLINK "https://mp.weixin.qq.com/s/1rDlXtWB3N6ecGfR-XnCow" \o "https://mp.weixin.qq.com/s/1rDlXtWB3N6ecGfR-XnCow" </w:instrText>
            </w:r>
            <w:r>
              <w:rPr>
                <w:rFonts w:hint="eastAsia" w:ascii="宋体" w:hAnsi="宋体" w:eastAsia="宋体" w:cs="宋体"/>
                <w:i w:val="0"/>
                <w:iCs w:val="0"/>
                <w:kern w:val="0"/>
                <w:sz w:val="18"/>
                <w:szCs w:val="18"/>
                <w:u w:val="none"/>
                <w:lang w:val="en-US" w:eastAsia="zh-CN" w:bidi="ar"/>
              </w:rPr>
              <w:fldChar w:fldCharType="separate"/>
            </w:r>
            <w:r>
              <w:rPr>
                <w:rStyle w:val="14"/>
                <w:rFonts w:hint="eastAsia" w:ascii="宋体" w:hAnsi="宋体" w:eastAsia="宋体" w:cs="宋体"/>
                <w:i w:val="0"/>
                <w:iCs w:val="0"/>
                <w:sz w:val="18"/>
                <w:szCs w:val="18"/>
                <w:u w:val="none"/>
              </w:rPr>
              <w:t>北交大社区2025年3月21日继续教育讲座报名</w:t>
            </w:r>
            <w:r>
              <w:rPr>
                <w:rFonts w:hint="eastAsia" w:ascii="宋体" w:hAnsi="宋体" w:eastAsia="宋体" w:cs="宋体"/>
                <w:i w:val="0"/>
                <w:iCs w:val="0"/>
                <w:kern w:val="0"/>
                <w:sz w:val="18"/>
                <w:szCs w:val="18"/>
                <w:u w:val="none"/>
                <w:lang w:val="en-US" w:eastAsia="zh-CN" w:bidi="ar"/>
              </w:rPr>
              <w:fldChar w:fldCharType="end"/>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94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院办</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4E45">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003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F8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B712">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EEAA">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B738">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37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CC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通知</w:t>
            </w:r>
          </w:p>
        </w:tc>
      </w:tr>
      <w:tr w14:paraId="7E6F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CBD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CE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3月22日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7944">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color w:val="1A1B1C"/>
                <w:kern w:val="0"/>
                <w:sz w:val="18"/>
                <w:szCs w:val="18"/>
                <w:u w:val="none"/>
                <w:lang w:val="en-US" w:eastAsia="zh-CN" w:bidi="ar"/>
              </w:rPr>
              <w:t>【世界防治结核病日】得了肺结核，应该如何应对？</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71E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保健医技科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1D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马丽华</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108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D0A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E69A">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E94D">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2FA0">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F8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6F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7E38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76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F8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3月27日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D3C3">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color w:val="1A1B1C"/>
                <w:kern w:val="0"/>
                <w:sz w:val="18"/>
                <w:szCs w:val="18"/>
                <w:u w:val="none"/>
                <w:lang w:val="en-US" w:eastAsia="zh-CN" w:bidi="ar"/>
              </w:rPr>
              <w:t>2025年教职工体检工作安排</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C2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院办、健康管理中心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00CF">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A6EF">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CDDB">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31E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9B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2676</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4BC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53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2676</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FB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通知</w:t>
            </w:r>
          </w:p>
        </w:tc>
      </w:tr>
      <w:tr w14:paraId="07AC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41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797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3月27日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87C6">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kern w:val="0"/>
                <w:sz w:val="18"/>
                <w:szCs w:val="18"/>
                <w:u w:val="none"/>
                <w:lang w:val="en-US" w:eastAsia="zh-CN" w:bidi="ar"/>
              </w:rPr>
              <w:fldChar w:fldCharType="begin"/>
            </w:r>
            <w:r>
              <w:rPr>
                <w:rFonts w:hint="eastAsia" w:ascii="宋体" w:hAnsi="宋体" w:eastAsia="宋体" w:cs="宋体"/>
                <w:i w:val="0"/>
                <w:iCs w:val="0"/>
                <w:kern w:val="0"/>
                <w:sz w:val="18"/>
                <w:szCs w:val="18"/>
                <w:u w:val="none"/>
                <w:lang w:val="en-US" w:eastAsia="zh-CN" w:bidi="ar"/>
              </w:rPr>
              <w:instrText xml:space="preserve"> HYPERLINK "https://mp.weixin.qq.com/s/CmiVsn1yLg6cQ2cOUoJNEA" \o "https://mp.weixin.qq.com/s/CmiVsn1yLg6cQ2cOUoJNEA" </w:instrText>
            </w:r>
            <w:r>
              <w:rPr>
                <w:rFonts w:hint="eastAsia" w:ascii="宋体" w:hAnsi="宋体" w:eastAsia="宋体" w:cs="宋体"/>
                <w:i w:val="0"/>
                <w:iCs w:val="0"/>
                <w:kern w:val="0"/>
                <w:sz w:val="18"/>
                <w:szCs w:val="18"/>
                <w:u w:val="none"/>
                <w:lang w:val="en-US" w:eastAsia="zh-CN" w:bidi="ar"/>
              </w:rPr>
              <w:fldChar w:fldCharType="separate"/>
            </w:r>
            <w:r>
              <w:rPr>
                <w:rStyle w:val="14"/>
                <w:rFonts w:hint="eastAsia" w:ascii="宋体" w:hAnsi="宋体" w:eastAsia="宋体" w:cs="宋体"/>
                <w:i w:val="0"/>
                <w:iCs w:val="0"/>
                <w:sz w:val="18"/>
                <w:szCs w:val="18"/>
                <w:u w:val="none"/>
              </w:rPr>
              <w:t>2025年教职工体检期间业务安排</w:t>
            </w:r>
            <w:r>
              <w:rPr>
                <w:rFonts w:hint="eastAsia" w:ascii="宋体" w:hAnsi="宋体" w:eastAsia="宋体" w:cs="宋体"/>
                <w:i w:val="0"/>
                <w:iCs w:val="0"/>
                <w:kern w:val="0"/>
                <w:sz w:val="18"/>
                <w:szCs w:val="18"/>
                <w:u w:val="none"/>
                <w:lang w:val="en-US" w:eastAsia="zh-CN" w:bidi="ar"/>
              </w:rPr>
              <w:fldChar w:fldCharType="end"/>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20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院办</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D44C">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3C54">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F79E">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6F0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77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1557</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AD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19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1557</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D2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通知</w:t>
            </w:r>
          </w:p>
        </w:tc>
      </w:tr>
      <w:tr w14:paraId="19C1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8C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799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3月28日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5E3E">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kern w:val="0"/>
                <w:sz w:val="18"/>
                <w:szCs w:val="18"/>
                <w:u w:val="none"/>
                <w:lang w:val="en-US" w:eastAsia="zh-CN" w:bidi="ar"/>
              </w:rPr>
              <w:fldChar w:fldCharType="begin"/>
            </w:r>
            <w:r>
              <w:rPr>
                <w:rFonts w:hint="eastAsia" w:ascii="宋体" w:hAnsi="宋体" w:eastAsia="宋体" w:cs="宋体"/>
                <w:i w:val="0"/>
                <w:iCs w:val="0"/>
                <w:kern w:val="0"/>
                <w:sz w:val="18"/>
                <w:szCs w:val="18"/>
                <w:u w:val="none"/>
                <w:lang w:val="en-US" w:eastAsia="zh-CN" w:bidi="ar"/>
              </w:rPr>
              <w:instrText xml:space="preserve"> HYPERLINK "https://mp.weixin.qq.com/s/5STVBy8JlgrjeFsO5xUKZw" \o "https://mp.weixin.qq.com/s/5STVBy8JlgrjeFsO5xUKZw" </w:instrText>
            </w:r>
            <w:r>
              <w:rPr>
                <w:rFonts w:hint="eastAsia" w:ascii="宋体" w:hAnsi="宋体" w:eastAsia="宋体" w:cs="宋体"/>
                <w:i w:val="0"/>
                <w:iCs w:val="0"/>
                <w:kern w:val="0"/>
                <w:sz w:val="18"/>
                <w:szCs w:val="18"/>
                <w:u w:val="none"/>
                <w:lang w:val="en-US" w:eastAsia="zh-CN" w:bidi="ar"/>
              </w:rPr>
              <w:fldChar w:fldCharType="separate"/>
            </w:r>
            <w:r>
              <w:rPr>
                <w:rStyle w:val="14"/>
                <w:rFonts w:hint="eastAsia" w:ascii="宋体" w:hAnsi="宋体" w:eastAsia="宋体" w:cs="宋体"/>
                <w:i w:val="0"/>
                <w:iCs w:val="0"/>
                <w:sz w:val="18"/>
                <w:szCs w:val="18"/>
                <w:u w:val="none"/>
              </w:rPr>
              <w:t>眼底一张照，慢病早知道</w:t>
            </w:r>
            <w:r>
              <w:rPr>
                <w:rFonts w:hint="eastAsia" w:ascii="宋体" w:hAnsi="宋体" w:eastAsia="宋体" w:cs="宋体"/>
                <w:i w:val="0"/>
                <w:iCs w:val="0"/>
                <w:kern w:val="0"/>
                <w:sz w:val="18"/>
                <w:szCs w:val="18"/>
                <w:u w:val="none"/>
                <w:lang w:val="en-US" w:eastAsia="zh-CN" w:bidi="ar"/>
              </w:rPr>
              <w:fldChar w:fldCharType="end"/>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E7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大外科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26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张菡</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F308">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4A1F">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D7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13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1230</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3CC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51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1230</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97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51FF0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FC6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5A8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3月28日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9A5B">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kern w:val="0"/>
                <w:sz w:val="18"/>
                <w:szCs w:val="18"/>
                <w:u w:val="none"/>
                <w:lang w:val="en-US" w:eastAsia="zh-CN" w:bidi="ar"/>
              </w:rPr>
              <w:fldChar w:fldCharType="begin"/>
            </w:r>
            <w:r>
              <w:rPr>
                <w:rFonts w:hint="eastAsia" w:ascii="宋体" w:hAnsi="宋体" w:eastAsia="宋体" w:cs="宋体"/>
                <w:i w:val="0"/>
                <w:iCs w:val="0"/>
                <w:kern w:val="0"/>
                <w:sz w:val="18"/>
                <w:szCs w:val="18"/>
                <w:u w:val="none"/>
                <w:lang w:val="en-US" w:eastAsia="zh-CN" w:bidi="ar"/>
              </w:rPr>
              <w:instrText xml:space="preserve"> HYPERLINK "https://mp.weixin.qq.com/s/00GUfr9IBZYMO-2CElTlLw" \o "https://mp.weixin.qq.com/s/00GUfr9IBZYMO-2CElTlLw" </w:instrText>
            </w:r>
            <w:r>
              <w:rPr>
                <w:rFonts w:hint="eastAsia" w:ascii="宋体" w:hAnsi="宋体" w:eastAsia="宋体" w:cs="宋体"/>
                <w:i w:val="0"/>
                <w:iCs w:val="0"/>
                <w:kern w:val="0"/>
                <w:sz w:val="18"/>
                <w:szCs w:val="18"/>
                <w:u w:val="none"/>
                <w:lang w:val="en-US" w:eastAsia="zh-CN" w:bidi="ar"/>
              </w:rPr>
              <w:fldChar w:fldCharType="separate"/>
            </w:r>
            <w:r>
              <w:rPr>
                <w:rStyle w:val="14"/>
                <w:rFonts w:hint="eastAsia" w:ascii="宋体" w:hAnsi="宋体" w:eastAsia="宋体" w:cs="宋体"/>
                <w:i w:val="0"/>
                <w:iCs w:val="0"/>
                <w:sz w:val="18"/>
                <w:szCs w:val="18"/>
                <w:u w:val="none"/>
              </w:rPr>
              <w:t>【院刊】健康列车第150期</w:t>
            </w:r>
            <w:r>
              <w:rPr>
                <w:rFonts w:hint="eastAsia" w:ascii="宋体" w:hAnsi="宋体" w:eastAsia="宋体" w:cs="宋体"/>
                <w:i w:val="0"/>
                <w:iCs w:val="0"/>
                <w:kern w:val="0"/>
                <w:sz w:val="18"/>
                <w:szCs w:val="18"/>
                <w:u w:val="none"/>
                <w:lang w:val="en-US" w:eastAsia="zh-CN" w:bidi="ar"/>
              </w:rPr>
              <w:fldChar w:fldCharType="end"/>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3C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健康管理中心</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6024">
            <w:pPr>
              <w:jc w:val="left"/>
              <w:rPr>
                <w:rFonts w:hint="eastAsia" w:ascii="宋体" w:hAnsi="宋体" w:eastAsia="宋体" w:cs="宋体"/>
                <w:i w:val="0"/>
                <w:iCs w:val="0"/>
                <w:color w:val="000000"/>
                <w:sz w:val="16"/>
                <w:szCs w:val="16"/>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3294">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18EF">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7E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4E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3644">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B2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80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r w14:paraId="6101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2C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66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3月31日</w:t>
            </w:r>
          </w:p>
        </w:tc>
        <w:tc>
          <w:tcPr>
            <w:tcW w:w="1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34D5">
            <w:pPr>
              <w:keepNext w:val="0"/>
              <w:keepLines w:val="0"/>
              <w:widowControl/>
              <w:suppressLineNumbers w:val="0"/>
              <w:jc w:val="left"/>
              <w:textAlignment w:val="center"/>
              <w:rPr>
                <w:rFonts w:hint="eastAsia" w:ascii="宋体" w:hAnsi="宋体" w:eastAsia="宋体" w:cs="宋体"/>
                <w:i w:val="0"/>
                <w:iCs w:val="0"/>
                <w:color w:val="1A1B1C"/>
                <w:sz w:val="18"/>
                <w:szCs w:val="18"/>
                <w:u w:val="none"/>
              </w:rPr>
            </w:pPr>
            <w:r>
              <w:rPr>
                <w:rFonts w:hint="eastAsia" w:ascii="宋体" w:hAnsi="宋体" w:eastAsia="宋体" w:cs="宋体"/>
                <w:i w:val="0"/>
                <w:iCs w:val="0"/>
                <w:kern w:val="0"/>
                <w:sz w:val="18"/>
                <w:szCs w:val="18"/>
                <w:u w:val="none"/>
                <w:lang w:val="en-US" w:eastAsia="zh-CN" w:bidi="ar"/>
              </w:rPr>
              <w:fldChar w:fldCharType="begin"/>
            </w:r>
            <w:r>
              <w:rPr>
                <w:rFonts w:hint="eastAsia" w:ascii="宋体" w:hAnsi="宋体" w:eastAsia="宋体" w:cs="宋体"/>
                <w:i w:val="0"/>
                <w:iCs w:val="0"/>
                <w:kern w:val="0"/>
                <w:sz w:val="18"/>
                <w:szCs w:val="18"/>
                <w:u w:val="none"/>
                <w:lang w:val="en-US" w:eastAsia="zh-CN" w:bidi="ar"/>
              </w:rPr>
              <w:instrText xml:space="preserve"> HYPERLINK "https://mp.weixin.qq.com/s/SeWU7VpKNS_0b4A2KP60tw" \o "https://mp.weixin.qq.com/s/SeWU7VpKNS_0b4A2KP60tw" </w:instrText>
            </w:r>
            <w:r>
              <w:rPr>
                <w:rFonts w:hint="eastAsia" w:ascii="宋体" w:hAnsi="宋体" w:eastAsia="宋体" w:cs="宋体"/>
                <w:i w:val="0"/>
                <w:iCs w:val="0"/>
                <w:kern w:val="0"/>
                <w:sz w:val="18"/>
                <w:szCs w:val="18"/>
                <w:u w:val="none"/>
                <w:lang w:val="en-US" w:eastAsia="zh-CN" w:bidi="ar"/>
              </w:rPr>
              <w:fldChar w:fldCharType="separate"/>
            </w:r>
            <w:r>
              <w:rPr>
                <w:rStyle w:val="14"/>
                <w:rFonts w:hint="eastAsia" w:ascii="宋体" w:hAnsi="宋体" w:eastAsia="宋体" w:cs="宋体"/>
                <w:i w:val="0"/>
                <w:iCs w:val="0"/>
                <w:sz w:val="18"/>
                <w:szCs w:val="18"/>
                <w:u w:val="none"/>
              </w:rPr>
              <w:t>艾滋病母亲可以母乳喂养吗？</w:t>
            </w:r>
            <w:r>
              <w:rPr>
                <w:rFonts w:hint="eastAsia" w:ascii="宋体" w:hAnsi="宋体" w:eastAsia="宋体" w:cs="宋体"/>
                <w:i w:val="0"/>
                <w:iCs w:val="0"/>
                <w:kern w:val="0"/>
                <w:sz w:val="18"/>
                <w:szCs w:val="18"/>
                <w:u w:val="none"/>
                <w:lang w:val="en-US" w:eastAsia="zh-CN" w:bidi="ar"/>
              </w:rPr>
              <w:fldChar w:fldCharType="end"/>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19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保健医技科</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5FA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公维红</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21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31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8A76">
            <w:pPr>
              <w:jc w:val="left"/>
              <w:rPr>
                <w:rFonts w:hint="eastAsia" w:ascii="宋体" w:hAnsi="宋体" w:eastAsia="宋体" w:cs="宋体"/>
                <w:i w:val="0"/>
                <w:iCs w:val="0"/>
                <w:color w:val="000000"/>
                <w:sz w:val="16"/>
                <w:szCs w:val="16"/>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C6CC">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DE3D">
            <w:pPr>
              <w:jc w:val="left"/>
              <w:rPr>
                <w:rFonts w:hint="eastAsia" w:ascii="宋体" w:hAnsi="宋体" w:eastAsia="宋体" w:cs="宋体"/>
                <w:i w:val="0"/>
                <w:iCs w:val="0"/>
                <w:color w:val="000000"/>
                <w:sz w:val="16"/>
                <w:szCs w:val="16"/>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7EB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2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7A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科普</w:t>
            </w:r>
          </w:p>
        </w:tc>
      </w:tr>
    </w:tbl>
    <w:p w14:paraId="39FDE058">
      <w:pPr>
        <w:numPr>
          <w:ilvl w:val="0"/>
          <w:numId w:val="0"/>
        </w:numPr>
        <w:rPr>
          <w:rFonts w:hint="default"/>
          <w:lang w:val="en-US" w:eastAsia="zh-CN"/>
        </w:rPr>
      </w:pPr>
    </w:p>
    <w:p w14:paraId="2582471F">
      <w:pPr>
        <w:pStyle w:val="3"/>
        <w:numPr>
          <w:ilvl w:val="0"/>
          <w:numId w:val="0"/>
        </w:numPr>
        <w:rPr>
          <w:rFonts w:hint="eastAsia" w:ascii="宋体" w:hAnsi="宋体" w:eastAsia="宋体" w:cs="宋体"/>
          <w:b/>
          <w:sz w:val="24"/>
          <w:szCs w:val="24"/>
          <w:highlight w:val="none"/>
          <w:lang w:val="en-US" w:eastAsia="zh-CN" w:bidi="ar-SA"/>
        </w:rPr>
      </w:pPr>
      <w:r>
        <w:rPr>
          <w:rFonts w:hint="eastAsia" w:ascii="宋体" w:hAnsi="宋体" w:cs="宋体"/>
          <w:b/>
          <w:sz w:val="24"/>
          <w:szCs w:val="24"/>
          <w:highlight w:val="none"/>
          <w:lang w:val="en-US" w:eastAsia="zh-CN" w:bidi="ar-SA"/>
        </w:rPr>
        <w:t>4、</w:t>
      </w:r>
      <w:r>
        <w:rPr>
          <w:rFonts w:hint="eastAsia" w:ascii="宋体" w:hAnsi="宋体" w:eastAsia="宋体" w:cs="宋体"/>
          <w:b/>
          <w:sz w:val="24"/>
          <w:szCs w:val="24"/>
          <w:highlight w:val="none"/>
          <w:lang w:val="en-US" w:eastAsia="zh-CN" w:bidi="ar-SA"/>
        </w:rPr>
        <w:t>校内消毒指导</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587"/>
        <w:gridCol w:w="3845"/>
        <w:gridCol w:w="1708"/>
        <w:gridCol w:w="2622"/>
      </w:tblGrid>
      <w:tr w14:paraId="469B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3E149348">
            <w:pPr>
              <w:widowControl w:val="0"/>
              <w:numPr>
                <w:ilvl w:val="0"/>
                <w:numId w:val="0"/>
              </w:numPr>
              <w:jc w:val="center"/>
              <w:rPr>
                <w:rFonts w:hint="eastAsia" w:ascii="宋体" w:hAnsi="宋体" w:eastAsia="宋体" w:cs="宋体"/>
                <w:b/>
                <w:bCs w:val="0"/>
                <w:color w:val="000000"/>
                <w:kern w:val="0"/>
                <w:sz w:val="21"/>
                <w:szCs w:val="21"/>
                <w:highlight w:val="none"/>
                <w:shd w:val="clear" w:color="auto" w:fill="FFFFFF"/>
                <w:vertAlign w:val="baseline"/>
                <w:lang w:val="en-US" w:eastAsia="zh-CN" w:bidi="ar-SA"/>
              </w:rPr>
            </w:pPr>
            <w:r>
              <w:rPr>
                <w:rFonts w:hint="eastAsia" w:ascii="宋体" w:hAnsi="宋体" w:eastAsia="宋体" w:cs="宋体"/>
                <w:b/>
                <w:bCs w:val="0"/>
                <w:color w:val="000000"/>
                <w:kern w:val="0"/>
                <w:sz w:val="21"/>
                <w:szCs w:val="21"/>
                <w:highlight w:val="none"/>
                <w:shd w:val="clear" w:color="auto" w:fill="FFFFFF"/>
                <w:vertAlign w:val="baseline"/>
                <w:lang w:val="en-US" w:eastAsia="zh-CN" w:bidi="ar-SA"/>
              </w:rPr>
              <w:t>序号</w:t>
            </w:r>
          </w:p>
        </w:tc>
        <w:tc>
          <w:tcPr>
            <w:tcW w:w="744" w:type="pct"/>
            <w:vAlign w:val="center"/>
          </w:tcPr>
          <w:p w14:paraId="6680C8A1">
            <w:pPr>
              <w:widowControl w:val="0"/>
              <w:numPr>
                <w:ilvl w:val="0"/>
                <w:numId w:val="0"/>
              </w:numPr>
              <w:jc w:val="center"/>
              <w:rPr>
                <w:rFonts w:hint="eastAsia" w:ascii="宋体" w:hAnsi="宋体" w:eastAsia="宋体" w:cs="宋体"/>
                <w:b/>
                <w:bCs w:val="0"/>
                <w:color w:val="000000"/>
                <w:kern w:val="0"/>
                <w:sz w:val="21"/>
                <w:szCs w:val="21"/>
                <w:highlight w:val="none"/>
                <w:shd w:val="clear" w:color="auto" w:fill="FFFFFF"/>
                <w:vertAlign w:val="baseline"/>
                <w:lang w:val="en-US" w:eastAsia="zh-CN" w:bidi="ar-SA"/>
              </w:rPr>
            </w:pPr>
            <w:r>
              <w:rPr>
                <w:rFonts w:hint="eastAsia" w:ascii="宋体" w:hAnsi="宋体" w:eastAsia="宋体" w:cs="宋体"/>
                <w:b/>
                <w:bCs w:val="0"/>
                <w:color w:val="000000"/>
                <w:kern w:val="0"/>
                <w:sz w:val="21"/>
                <w:szCs w:val="21"/>
                <w:highlight w:val="none"/>
                <w:shd w:val="clear" w:color="auto" w:fill="FFFFFF"/>
                <w:vertAlign w:val="baseline"/>
                <w:lang w:val="en-US" w:eastAsia="zh-CN" w:bidi="ar-SA"/>
              </w:rPr>
              <w:t>时间</w:t>
            </w:r>
          </w:p>
        </w:tc>
        <w:tc>
          <w:tcPr>
            <w:tcW w:w="1803" w:type="pct"/>
            <w:vAlign w:val="center"/>
          </w:tcPr>
          <w:p w14:paraId="4689C907">
            <w:pPr>
              <w:widowControl w:val="0"/>
              <w:numPr>
                <w:ilvl w:val="0"/>
                <w:numId w:val="0"/>
              </w:numPr>
              <w:jc w:val="center"/>
              <w:rPr>
                <w:rFonts w:hint="eastAsia" w:ascii="宋体" w:hAnsi="宋体" w:eastAsia="宋体" w:cs="宋体"/>
                <w:b/>
                <w:bCs w:val="0"/>
                <w:color w:val="000000"/>
                <w:kern w:val="0"/>
                <w:sz w:val="21"/>
                <w:szCs w:val="21"/>
                <w:highlight w:val="none"/>
                <w:shd w:val="clear" w:color="auto" w:fill="FFFFFF"/>
                <w:vertAlign w:val="baseline"/>
                <w:lang w:val="en-US" w:eastAsia="zh-CN" w:bidi="ar-SA"/>
              </w:rPr>
            </w:pPr>
            <w:r>
              <w:rPr>
                <w:rFonts w:hint="eastAsia" w:ascii="宋体" w:hAnsi="宋体" w:eastAsia="宋体" w:cs="宋体"/>
                <w:b/>
                <w:bCs w:val="0"/>
                <w:color w:val="000000"/>
                <w:kern w:val="0"/>
                <w:sz w:val="21"/>
                <w:szCs w:val="21"/>
                <w:highlight w:val="none"/>
                <w:shd w:val="clear" w:color="auto" w:fill="FFFFFF"/>
                <w:vertAlign w:val="baseline"/>
                <w:lang w:val="en-US" w:eastAsia="zh-CN" w:bidi="ar-SA"/>
              </w:rPr>
              <w:t>地点</w:t>
            </w:r>
          </w:p>
        </w:tc>
        <w:tc>
          <w:tcPr>
            <w:tcW w:w="801" w:type="pct"/>
            <w:vAlign w:val="center"/>
          </w:tcPr>
          <w:p w14:paraId="6320A248">
            <w:pPr>
              <w:widowControl w:val="0"/>
              <w:numPr>
                <w:ilvl w:val="0"/>
                <w:numId w:val="0"/>
              </w:numPr>
              <w:jc w:val="center"/>
              <w:rPr>
                <w:rFonts w:hint="eastAsia" w:ascii="宋体" w:hAnsi="宋体" w:eastAsia="宋体" w:cs="宋体"/>
                <w:b/>
                <w:bCs w:val="0"/>
                <w:color w:val="000000"/>
                <w:kern w:val="0"/>
                <w:sz w:val="21"/>
                <w:szCs w:val="21"/>
                <w:highlight w:val="none"/>
                <w:shd w:val="clear" w:color="auto" w:fill="FFFFFF"/>
                <w:vertAlign w:val="baseline"/>
                <w:lang w:val="en-US" w:eastAsia="zh-CN" w:bidi="ar-SA"/>
              </w:rPr>
            </w:pPr>
            <w:r>
              <w:rPr>
                <w:rFonts w:hint="eastAsia" w:ascii="宋体" w:hAnsi="宋体" w:eastAsia="宋体" w:cs="宋体"/>
                <w:b/>
                <w:bCs w:val="0"/>
                <w:color w:val="000000"/>
                <w:kern w:val="0"/>
                <w:sz w:val="21"/>
                <w:szCs w:val="21"/>
                <w:highlight w:val="none"/>
                <w:shd w:val="clear" w:color="auto" w:fill="FFFFFF"/>
                <w:vertAlign w:val="baseline"/>
                <w:lang w:val="en-US" w:eastAsia="zh-CN" w:bidi="ar-SA"/>
              </w:rPr>
              <w:t>人员</w:t>
            </w:r>
          </w:p>
        </w:tc>
        <w:tc>
          <w:tcPr>
            <w:tcW w:w="1229" w:type="pct"/>
            <w:vAlign w:val="center"/>
          </w:tcPr>
          <w:p w14:paraId="30704760">
            <w:pPr>
              <w:widowControl w:val="0"/>
              <w:numPr>
                <w:ilvl w:val="0"/>
                <w:numId w:val="0"/>
              </w:numPr>
              <w:jc w:val="center"/>
              <w:rPr>
                <w:rFonts w:hint="eastAsia" w:ascii="宋体" w:hAnsi="宋体" w:eastAsia="宋体" w:cs="宋体"/>
                <w:b/>
                <w:bCs w:val="0"/>
                <w:color w:val="000000"/>
                <w:kern w:val="0"/>
                <w:sz w:val="21"/>
                <w:szCs w:val="21"/>
                <w:highlight w:val="none"/>
                <w:shd w:val="clear" w:color="auto" w:fill="FFFFFF"/>
                <w:vertAlign w:val="baseline"/>
                <w:lang w:val="en-US" w:eastAsia="zh-CN" w:bidi="ar-SA"/>
              </w:rPr>
            </w:pPr>
            <w:r>
              <w:rPr>
                <w:rFonts w:hint="eastAsia" w:ascii="宋体" w:hAnsi="宋体" w:cs="宋体"/>
                <w:b/>
                <w:bCs w:val="0"/>
                <w:color w:val="000000"/>
                <w:kern w:val="0"/>
                <w:sz w:val="21"/>
                <w:szCs w:val="21"/>
                <w:highlight w:val="none"/>
                <w:shd w:val="clear" w:color="auto" w:fill="FFFFFF"/>
                <w:vertAlign w:val="baseline"/>
                <w:lang w:val="en-US" w:eastAsia="zh-CN" w:bidi="ar-SA"/>
              </w:rPr>
              <w:t>备注</w:t>
            </w:r>
          </w:p>
        </w:tc>
      </w:tr>
      <w:tr w14:paraId="1314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 w:type="pct"/>
            <w:vAlign w:val="center"/>
          </w:tcPr>
          <w:p w14:paraId="64A3106A">
            <w:pPr>
              <w:widowControl w:val="0"/>
              <w:numPr>
                <w:ilvl w:val="0"/>
                <w:numId w:val="0"/>
              </w:numPr>
              <w:jc w:val="center"/>
              <w:rPr>
                <w:rFonts w:hint="eastAsia" w:ascii="宋体" w:hAnsi="宋体" w:eastAsia="宋体" w:cs="宋体"/>
                <w:b w:val="0"/>
                <w:bCs/>
                <w:color w:val="000000"/>
                <w:kern w:val="0"/>
                <w:sz w:val="21"/>
                <w:szCs w:val="21"/>
                <w:highlight w:val="none"/>
                <w:shd w:val="clear" w:color="auto" w:fill="FFFFFF"/>
                <w:vertAlign w:val="baseline"/>
                <w:lang w:val="en-US" w:eastAsia="zh-CN" w:bidi="ar-SA"/>
              </w:rPr>
            </w:pPr>
            <w:r>
              <w:rPr>
                <w:rFonts w:hint="eastAsia" w:ascii="宋体" w:hAnsi="宋体" w:eastAsia="宋体" w:cs="宋体"/>
                <w:b w:val="0"/>
                <w:bCs/>
                <w:color w:val="000000"/>
                <w:kern w:val="0"/>
                <w:sz w:val="21"/>
                <w:szCs w:val="21"/>
                <w:highlight w:val="none"/>
                <w:shd w:val="clear" w:color="auto" w:fill="FFFFFF"/>
                <w:vertAlign w:val="baseline"/>
                <w:lang w:val="en-US" w:eastAsia="zh-CN" w:bidi="ar-SA"/>
              </w:rPr>
              <w:t>1</w:t>
            </w:r>
          </w:p>
        </w:tc>
        <w:tc>
          <w:tcPr>
            <w:tcW w:w="744" w:type="pct"/>
            <w:vAlign w:val="center"/>
          </w:tcPr>
          <w:p w14:paraId="45911188">
            <w:pPr>
              <w:widowControl w:val="0"/>
              <w:numPr>
                <w:ilvl w:val="0"/>
                <w:numId w:val="0"/>
              </w:numPr>
              <w:jc w:val="center"/>
              <w:rPr>
                <w:rFonts w:hint="eastAsia" w:ascii="宋体" w:hAnsi="宋体" w:eastAsia="宋体" w:cs="宋体"/>
                <w:b w:val="0"/>
                <w:bCs/>
                <w:color w:val="000000"/>
                <w:kern w:val="0"/>
                <w:sz w:val="21"/>
                <w:szCs w:val="21"/>
                <w:highlight w:val="none"/>
                <w:shd w:val="clear" w:color="auto" w:fill="FFFFFF"/>
                <w:vertAlign w:val="baseline"/>
                <w:lang w:val="en-US" w:eastAsia="zh-CN" w:bidi="ar-SA"/>
              </w:rPr>
            </w:pPr>
            <w:r>
              <w:rPr>
                <w:rFonts w:hint="eastAsia" w:ascii="宋体" w:hAnsi="宋体" w:cs="宋体"/>
                <w:b w:val="0"/>
                <w:bCs/>
                <w:sz w:val="21"/>
                <w:szCs w:val="21"/>
                <w:highlight w:val="none"/>
                <w:lang w:val="en-US" w:eastAsia="zh-CN"/>
              </w:rPr>
              <w:t>3</w:t>
            </w:r>
            <w:r>
              <w:rPr>
                <w:rFonts w:hint="eastAsia" w:ascii="宋体" w:hAnsi="宋体" w:eastAsia="宋体" w:cs="宋体"/>
                <w:b w:val="0"/>
                <w:bCs/>
                <w:sz w:val="21"/>
                <w:szCs w:val="21"/>
                <w:highlight w:val="none"/>
              </w:rPr>
              <w:t>月</w:t>
            </w:r>
            <w:r>
              <w:rPr>
                <w:rFonts w:hint="eastAsia" w:ascii="宋体" w:hAnsi="宋体" w:cs="宋体"/>
                <w:b w:val="0"/>
                <w:bCs/>
                <w:sz w:val="21"/>
                <w:szCs w:val="21"/>
                <w:highlight w:val="none"/>
                <w:lang w:val="en-US" w:eastAsia="zh-CN"/>
              </w:rPr>
              <w:t>14</w:t>
            </w:r>
            <w:r>
              <w:rPr>
                <w:rFonts w:hint="eastAsia" w:ascii="宋体" w:hAnsi="宋体" w:eastAsia="宋体" w:cs="宋体"/>
                <w:b w:val="0"/>
                <w:bCs/>
                <w:sz w:val="21"/>
                <w:szCs w:val="21"/>
                <w:highlight w:val="none"/>
              </w:rPr>
              <w:t>日</w:t>
            </w:r>
          </w:p>
        </w:tc>
        <w:tc>
          <w:tcPr>
            <w:tcW w:w="1803" w:type="pct"/>
            <w:vAlign w:val="center"/>
          </w:tcPr>
          <w:p w14:paraId="3ED33FBF">
            <w:pPr>
              <w:widowControl w:val="0"/>
              <w:numPr>
                <w:ilvl w:val="0"/>
                <w:numId w:val="0"/>
              </w:numPr>
              <w:jc w:val="center"/>
              <w:rPr>
                <w:rFonts w:hint="default" w:ascii="宋体" w:hAnsi="宋体" w:eastAsia="宋体" w:cs="宋体"/>
                <w:b w:val="0"/>
                <w:bCs/>
                <w:color w:val="000000"/>
                <w:kern w:val="0"/>
                <w:sz w:val="21"/>
                <w:szCs w:val="21"/>
                <w:highlight w:val="none"/>
                <w:shd w:val="clear" w:color="auto" w:fill="FFFFFF"/>
                <w:vertAlign w:val="baseline"/>
                <w:lang w:val="en-US" w:eastAsia="zh-CN" w:bidi="ar-SA"/>
              </w:rPr>
            </w:pPr>
            <w:r>
              <w:rPr>
                <w:rFonts w:hint="eastAsia" w:ascii="宋体" w:hAnsi="宋体" w:cs="宋体"/>
                <w:b w:val="0"/>
                <w:bCs/>
                <w:sz w:val="21"/>
                <w:szCs w:val="21"/>
                <w:highlight w:val="none"/>
                <w:lang w:val="en-US" w:eastAsia="zh-CN"/>
              </w:rPr>
              <w:t>学苑8号楼</w:t>
            </w:r>
          </w:p>
        </w:tc>
        <w:tc>
          <w:tcPr>
            <w:tcW w:w="801" w:type="pct"/>
            <w:vAlign w:val="center"/>
          </w:tcPr>
          <w:p w14:paraId="3DB86233">
            <w:pPr>
              <w:widowControl w:val="0"/>
              <w:numPr>
                <w:ilvl w:val="0"/>
                <w:numId w:val="0"/>
              </w:numPr>
              <w:jc w:val="center"/>
              <w:rPr>
                <w:rFonts w:hint="eastAsia" w:ascii="宋体" w:hAnsi="宋体" w:eastAsia="宋体" w:cs="宋体"/>
                <w:b w:val="0"/>
                <w:bCs/>
                <w:color w:val="000000"/>
                <w:kern w:val="0"/>
                <w:sz w:val="21"/>
                <w:szCs w:val="21"/>
                <w:highlight w:val="none"/>
                <w:shd w:val="clear" w:color="auto" w:fill="FFFFFF"/>
                <w:vertAlign w:val="baseline"/>
                <w:lang w:val="en-US" w:eastAsia="zh-CN" w:bidi="ar-SA"/>
              </w:rPr>
            </w:pPr>
            <w:r>
              <w:rPr>
                <w:rFonts w:hint="eastAsia" w:ascii="宋体" w:hAnsi="宋体" w:eastAsia="宋体" w:cs="宋体"/>
                <w:b w:val="0"/>
                <w:bCs/>
                <w:sz w:val="21"/>
                <w:szCs w:val="21"/>
                <w:highlight w:val="none"/>
              </w:rPr>
              <w:t>马丽华</w:t>
            </w:r>
          </w:p>
        </w:tc>
        <w:tc>
          <w:tcPr>
            <w:tcW w:w="1229" w:type="pct"/>
            <w:vAlign w:val="center"/>
          </w:tcPr>
          <w:p w14:paraId="5ECBB2CB">
            <w:pPr>
              <w:widowControl w:val="0"/>
              <w:numPr>
                <w:ilvl w:val="0"/>
                <w:numId w:val="0"/>
              </w:numPr>
              <w:jc w:val="center"/>
              <w:rPr>
                <w:rFonts w:hint="eastAsia" w:ascii="宋体" w:hAnsi="宋体" w:eastAsia="宋体" w:cs="宋体"/>
                <w:b w:val="0"/>
                <w:bCs/>
                <w:sz w:val="21"/>
                <w:szCs w:val="21"/>
                <w:highlight w:val="none"/>
              </w:rPr>
            </w:pPr>
          </w:p>
        </w:tc>
      </w:tr>
    </w:tbl>
    <w:p w14:paraId="21878CA6">
      <w:pPr>
        <w:pStyle w:val="2"/>
        <w:rPr>
          <w:rFonts w:hint="eastAsia" w:ascii="宋体" w:hAnsi="宋体" w:cs="宋体"/>
          <w:bCs w:val="0"/>
          <w:szCs w:val="28"/>
          <w:highlight w:val="none"/>
          <w:lang w:val="en-US" w:eastAsia="zh-CN"/>
        </w:rPr>
      </w:pPr>
    </w:p>
    <w:p w14:paraId="1D29B43D">
      <w:pPr>
        <w:rPr>
          <w:rFonts w:hint="eastAsia" w:ascii="宋体" w:hAnsi="宋体" w:cs="宋体"/>
          <w:bCs w:val="0"/>
          <w:szCs w:val="28"/>
          <w:highlight w:val="none"/>
          <w:lang w:val="en-US" w:eastAsia="zh-CN"/>
        </w:rPr>
      </w:pPr>
      <w:r>
        <w:rPr>
          <w:rFonts w:hint="eastAsia" w:ascii="宋体" w:hAnsi="宋体" w:cs="宋体"/>
          <w:bCs w:val="0"/>
          <w:szCs w:val="28"/>
          <w:highlight w:val="none"/>
          <w:lang w:val="en-US" w:eastAsia="zh-CN"/>
        </w:rPr>
        <w:br w:type="page"/>
      </w:r>
    </w:p>
    <w:p w14:paraId="358A041E">
      <w:pPr>
        <w:pStyle w:val="2"/>
        <w:rPr>
          <w:rFonts w:hint="default" w:ascii="宋体" w:hAnsi="宋体" w:eastAsia="宋体" w:cs="宋体"/>
          <w:bCs w:val="0"/>
          <w:szCs w:val="28"/>
          <w:highlight w:val="none"/>
          <w:lang w:val="en-US" w:eastAsia="zh-CN"/>
        </w:rPr>
      </w:pPr>
      <w:bookmarkStart w:id="30" w:name="_Toc25683"/>
      <w:r>
        <w:rPr>
          <w:rFonts w:hint="eastAsia" w:ascii="宋体" w:hAnsi="宋体" w:cs="宋体"/>
          <w:bCs w:val="0"/>
          <w:szCs w:val="28"/>
          <w:highlight w:val="none"/>
          <w:lang w:val="en-US" w:eastAsia="zh-CN"/>
        </w:rPr>
        <w:t>对外交流</w:t>
      </w:r>
      <w:bookmarkEnd w:id="30"/>
    </w:p>
    <w:p w14:paraId="5F72BA15">
      <w:pPr>
        <w:pStyle w:val="3"/>
        <w:rPr>
          <w:rFonts w:hint="eastAsia" w:ascii="宋体" w:hAnsi="宋体" w:eastAsia="宋体" w:cs="宋体"/>
          <w:bCs w:val="0"/>
          <w:szCs w:val="28"/>
          <w:highlight w:val="none"/>
          <w:lang w:val="en-US" w:eastAsia="zh-CN"/>
        </w:rPr>
      </w:pPr>
      <w:r>
        <w:rPr>
          <w:rFonts w:hint="eastAsia"/>
          <w:highlight w:val="none"/>
          <w:lang w:val="en-US" w:eastAsia="zh-CN"/>
        </w:rPr>
        <w:t>1、春生万物 童长新高——祖国医学护航幼儿健康成长</w:t>
      </w:r>
    </w:p>
    <w:p w14:paraId="1EADB2B3">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2025年3月5日，北京交通大学校医院药剂科王宇光药师走进交大幼儿园，为小朋友们带来了一场生动有趣的健康知识讲座。本次讲座以“春季如何健康生活，助力孩子长高高”为主题，旨在帮助孩子们在春季这一身高增长的黄金期，通过科学的生活习惯和饮食搭配，实现健康成长。</w:t>
      </w:r>
    </w:p>
    <w:p w14:paraId="58155683">
      <w:pPr>
        <w:pStyle w:val="3"/>
        <w:rPr>
          <w:rFonts w:hint="eastAsia" w:ascii="宋体" w:hAnsi="宋体" w:eastAsia="宋体" w:cs="宋体"/>
          <w:bCs w:val="0"/>
          <w:szCs w:val="28"/>
          <w:highlight w:val="none"/>
          <w:lang w:val="en-US" w:eastAsia="zh-CN"/>
        </w:rPr>
      </w:pPr>
      <w:r>
        <w:rPr>
          <w:rFonts w:hint="eastAsia"/>
          <w:highlight w:val="none"/>
          <w:lang w:val="en-US" w:eastAsia="zh-CN"/>
        </w:rPr>
        <w:t>2、北京交通大学附属小学校长郑云宏一行来校医院交流座谈</w:t>
      </w:r>
    </w:p>
    <w:p w14:paraId="0DB4B322">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2025年3月13日下午，北京交通大学附属小学校长郑云宏一行6人来校医院，开展了一场以中医药文化传承为主题的深度座谈交流活动。此次活动由校医院直属党支部书记、院长孔令伟主持，双方围绕中医药文化传承与教育展开热烈探讨，共同探索合作发展的新路径。</w:t>
      </w:r>
    </w:p>
    <w:p w14:paraId="54777CE0">
      <w:pPr>
        <w:rPr>
          <w:rFonts w:hint="eastAsia"/>
          <w:lang w:val="en-US" w:eastAsia="zh-CN"/>
        </w:rPr>
      </w:pPr>
    </w:p>
    <w:p w14:paraId="2C072E8A">
      <w:pPr>
        <w:pStyle w:val="2"/>
        <w:rPr>
          <w:rFonts w:ascii="宋体" w:hAnsi="宋体" w:cs="宋体"/>
          <w:bCs w:val="0"/>
          <w:szCs w:val="28"/>
          <w:highlight w:val="none"/>
        </w:rPr>
      </w:pPr>
      <w:bookmarkStart w:id="31" w:name="_Toc20609"/>
      <w:r>
        <w:rPr>
          <w:rFonts w:hint="eastAsia" w:ascii="宋体" w:hAnsi="宋体" w:cs="宋体"/>
          <w:bCs w:val="0"/>
          <w:szCs w:val="28"/>
          <w:highlight w:val="none"/>
        </w:rPr>
        <w:t>医疗质量、医疗安全</w:t>
      </w:r>
      <w:bookmarkEnd w:id="21"/>
      <w:bookmarkEnd w:id="22"/>
      <w:bookmarkEnd w:id="23"/>
      <w:bookmarkEnd w:id="24"/>
      <w:bookmarkEnd w:id="25"/>
      <w:bookmarkEnd w:id="26"/>
      <w:bookmarkEnd w:id="27"/>
      <w:bookmarkEnd w:id="28"/>
      <w:bookmarkEnd w:id="29"/>
      <w:bookmarkEnd w:id="31"/>
    </w:p>
    <w:p w14:paraId="0EB4C67E">
      <w:pPr>
        <w:pStyle w:val="3"/>
        <w:rPr>
          <w:highlight w:val="none"/>
        </w:rPr>
      </w:pPr>
      <w:r>
        <w:rPr>
          <w:rFonts w:hint="eastAsia"/>
          <w:highlight w:val="none"/>
          <w:lang w:val="en-US" w:eastAsia="zh-CN"/>
        </w:rPr>
        <w:t>第一季度</w:t>
      </w:r>
      <w:r>
        <w:rPr>
          <w:rFonts w:hint="eastAsia"/>
          <w:highlight w:val="none"/>
        </w:rPr>
        <w:t>院感检查结果通报</w:t>
      </w:r>
    </w:p>
    <w:p w14:paraId="618DE78A">
      <w:pPr>
        <w:pStyle w:val="3"/>
        <w:ind w:firstLine="420" w:firstLineChars="200"/>
        <w:rPr>
          <w:rFonts w:hint="eastAsia" w:ascii="宋体" w:hAnsi="宋体" w:eastAsia="宋体" w:cs="宋体"/>
          <w:b w:val="0"/>
          <w:bCs/>
          <w:color w:val="000000"/>
          <w:sz w:val="21"/>
          <w:szCs w:val="21"/>
          <w:highlight w:val="none"/>
          <w:shd w:val="clear" w:color="auto" w:fill="FFFFFF"/>
          <w:lang w:eastAsia="zh-CN"/>
        </w:rPr>
      </w:pPr>
      <w:bookmarkStart w:id="32" w:name="_Toc7339"/>
      <w:bookmarkStart w:id="33" w:name="_Toc2727"/>
      <w:bookmarkStart w:id="34" w:name="_Toc29939"/>
      <w:bookmarkStart w:id="35" w:name="_Toc23066"/>
      <w:bookmarkStart w:id="36" w:name="_Toc6244"/>
      <w:bookmarkStart w:id="37" w:name="_Toc6687"/>
      <w:bookmarkStart w:id="38" w:name="_Toc9039"/>
      <w:bookmarkStart w:id="39" w:name="_Toc4913"/>
      <w:bookmarkStart w:id="40" w:name="_Toc13486"/>
      <w:r>
        <w:rPr>
          <w:rFonts w:hint="eastAsia" w:ascii="宋体" w:hAnsi="宋体" w:cs="宋体"/>
          <w:b w:val="0"/>
          <w:bCs/>
          <w:color w:val="000000"/>
          <w:sz w:val="21"/>
          <w:szCs w:val="21"/>
          <w:highlight w:val="none"/>
          <w:shd w:val="clear" w:color="auto" w:fill="FFFFFF"/>
        </w:rPr>
        <w:t>2025年4月28日院感控制巡查情况</w:t>
      </w:r>
      <w:r>
        <w:rPr>
          <w:rFonts w:hint="eastAsia" w:ascii="宋体" w:hAnsi="宋体" w:cs="宋体"/>
          <w:b w:val="0"/>
          <w:bCs/>
          <w:color w:val="000000"/>
          <w:sz w:val="21"/>
          <w:szCs w:val="21"/>
          <w:highlight w:val="none"/>
          <w:shd w:val="clear" w:color="auto" w:fill="FFFFFF"/>
          <w:lang w:eastAsia="zh-CN"/>
        </w:rPr>
        <w:t>：</w:t>
      </w:r>
    </w:p>
    <w:p w14:paraId="15653DC1">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1、在岗人员均按照岗位要求做好个人防护。</w:t>
      </w:r>
    </w:p>
    <w:p w14:paraId="506AAF55">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2、大部分科室紫外线消毒及擦拭登记、环境清洁消毒登记、医疗垃圾登记等记录齐全，个别科室紫外线消毒登记不全/错误、物表消毒漏登记。</w:t>
      </w:r>
    </w:p>
    <w:p w14:paraId="77F387E4">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3、大部分科室无菌物品、消毒液、手消毒液、爱尔施消毒片均在有效期内，并规范标注有效期及签名，个别科室手消未写开瓶日期及有效期。</w:t>
      </w:r>
    </w:p>
    <w:p w14:paraId="4C366A4D">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4、门诊楼、行政楼医疗垃圾及生活垃圾无混放现象。</w:t>
      </w:r>
    </w:p>
    <w:p w14:paraId="70FA8B55">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5、门诊大厅、楼道、医疗垃圾暂存处、卫生间、污水处理间等公共环境整洁，消毒登记齐全，污水处理记录齐全。</w:t>
      </w:r>
    </w:p>
    <w:p w14:paraId="2E971DEC">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6、科室院感每周自查情况：大部分科室已完成本周自查，并进行了登记，个别科室院感自查漏登记。</w:t>
      </w:r>
    </w:p>
    <w:p w14:paraId="62E1CF7C">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7、体检2号心电图机未关机。</w:t>
      </w:r>
    </w:p>
    <w:p w14:paraId="0597BA3A">
      <w:pPr>
        <w:rPr>
          <w:rFonts w:hint="default" w:eastAsia="宋体"/>
          <w:lang w:val="en-US" w:eastAsia="zh-CN"/>
        </w:rPr>
      </w:pPr>
      <w:r>
        <w:rPr>
          <w:rFonts w:hint="eastAsia" w:ascii="宋体" w:hAnsi="宋体" w:cs="宋体"/>
          <w:b w:val="0"/>
          <w:bCs/>
          <w:color w:val="000000"/>
          <w:sz w:val="21"/>
          <w:szCs w:val="21"/>
          <w:highlight w:val="none"/>
          <w:shd w:val="clear" w:color="auto" w:fill="FFFFFF"/>
          <w:lang w:val="en-US" w:eastAsia="zh-CN"/>
        </w:rPr>
        <w:t xml:space="preserve">    出现问题科室已立整立改。</w:t>
      </w:r>
    </w:p>
    <w:p w14:paraId="578D87F4">
      <w:pPr>
        <w:pStyle w:val="3"/>
        <w:rPr>
          <w:rFonts w:hint="eastAsia" w:ascii="宋体" w:hAnsi="宋体" w:cs="宋体"/>
          <w:b w:val="0"/>
          <w:bCs/>
          <w:color w:val="000000"/>
          <w:highlight w:val="none"/>
          <w:shd w:val="clear" w:color="auto" w:fill="FFFFFF"/>
        </w:rPr>
      </w:pPr>
    </w:p>
    <w:p w14:paraId="0AAF1B33">
      <w:pPr>
        <w:rPr>
          <w:rFonts w:hint="eastAsia" w:ascii="宋体" w:hAnsi="宋体" w:eastAsia="宋体" w:cs="宋体"/>
          <w:b/>
          <w:bCs w:val="0"/>
          <w:kern w:val="44"/>
          <w:sz w:val="28"/>
          <w:szCs w:val="28"/>
          <w:highlight w:val="none"/>
          <w:lang w:val="en-US" w:eastAsia="zh-CN" w:bidi="ar-SA"/>
        </w:rPr>
      </w:pPr>
      <w:r>
        <w:rPr>
          <w:rFonts w:hint="eastAsia" w:ascii="宋体" w:hAnsi="宋体" w:eastAsia="宋体" w:cs="宋体"/>
          <w:b/>
          <w:bCs w:val="0"/>
          <w:kern w:val="44"/>
          <w:sz w:val="28"/>
          <w:szCs w:val="28"/>
          <w:highlight w:val="none"/>
          <w:lang w:val="en-US" w:eastAsia="zh-CN" w:bidi="ar-SA"/>
        </w:rPr>
        <w:br w:type="page"/>
      </w:r>
    </w:p>
    <w:p w14:paraId="7C1BB56B">
      <w:pPr>
        <w:pStyle w:val="3"/>
        <w:rPr>
          <w:rFonts w:ascii="宋体" w:hAnsi="宋体" w:cs="宋体"/>
          <w:bCs w:val="0"/>
          <w:szCs w:val="28"/>
          <w:highlight w:val="none"/>
        </w:rPr>
      </w:pPr>
      <w:r>
        <w:rPr>
          <w:rFonts w:hint="eastAsia" w:ascii="宋体" w:hAnsi="宋体" w:eastAsia="宋体" w:cs="宋体"/>
          <w:b/>
          <w:bCs w:val="0"/>
          <w:kern w:val="44"/>
          <w:sz w:val="28"/>
          <w:szCs w:val="28"/>
          <w:highlight w:val="none"/>
          <w:lang w:val="en-US" w:eastAsia="zh-CN" w:bidi="ar-SA"/>
        </w:rPr>
        <w:t>继续教育学习情况</w:t>
      </w:r>
      <w:bookmarkEnd w:id="32"/>
      <w:bookmarkEnd w:id="33"/>
      <w:bookmarkEnd w:id="34"/>
      <w:bookmarkEnd w:id="35"/>
      <w:bookmarkEnd w:id="36"/>
      <w:bookmarkEnd w:id="37"/>
      <w:bookmarkEnd w:id="38"/>
      <w:bookmarkEnd w:id="39"/>
      <w:bookmarkEnd w:id="40"/>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227"/>
        <w:gridCol w:w="4632"/>
        <w:gridCol w:w="1451"/>
        <w:gridCol w:w="1671"/>
        <w:gridCol w:w="888"/>
      </w:tblGrid>
      <w:tr w14:paraId="7C30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C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41" w:name="_Toc30203"/>
            <w:bookmarkStart w:id="42" w:name="_Toc19853"/>
            <w:bookmarkStart w:id="43" w:name="_Toc15876"/>
            <w:bookmarkStart w:id="44" w:name="_Toc4587"/>
            <w:bookmarkStart w:id="45" w:name="_Toc23295"/>
            <w:bookmarkStart w:id="46" w:name="_Toc28926"/>
            <w:bookmarkStart w:id="47" w:name="_Toc16593"/>
            <w:bookmarkStart w:id="48" w:name="_Toc274"/>
            <w:bookmarkStart w:id="49" w:name="_Toc29194"/>
            <w:r>
              <w:rPr>
                <w:rFonts w:hint="eastAsia" w:ascii="宋体" w:hAnsi="宋体" w:eastAsia="宋体" w:cs="宋体"/>
                <w:i w:val="0"/>
                <w:iCs w:val="0"/>
                <w:color w:val="000000"/>
                <w:kern w:val="0"/>
                <w:sz w:val="21"/>
                <w:szCs w:val="21"/>
                <w:u w:val="none"/>
                <w:lang w:val="en-US" w:eastAsia="zh-CN" w:bidi="ar"/>
              </w:rPr>
              <w:t>序号</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3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举办时间</w:t>
            </w:r>
          </w:p>
        </w:tc>
        <w:tc>
          <w:tcPr>
            <w:tcW w:w="2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5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主题</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1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D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师资/团队</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9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E9C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4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F5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20250102</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7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多囊卵巢综合征合并代谢异常健康管理1例</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25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E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杨树琳</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8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r w14:paraId="6018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CA35">
            <w:pPr>
              <w:jc w:val="center"/>
              <w:rPr>
                <w:rFonts w:hint="eastAsia" w:ascii="宋体" w:hAnsi="宋体" w:eastAsia="宋体" w:cs="宋体"/>
                <w:i w:val="0"/>
                <w:iCs w:val="0"/>
                <w:color w:val="000000"/>
                <w:sz w:val="21"/>
                <w:szCs w:val="21"/>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7D5A">
            <w:pPr>
              <w:jc w:val="center"/>
              <w:rPr>
                <w:rFonts w:hint="eastAsia" w:ascii="宋体" w:hAnsi="宋体" w:eastAsia="宋体" w:cs="宋体"/>
                <w:i w:val="0"/>
                <w:iCs w:val="0"/>
                <w:color w:val="000000"/>
                <w:sz w:val="21"/>
                <w:szCs w:val="21"/>
                <w:u w:val="none"/>
              </w:rPr>
            </w:pP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F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该</w:t>
            </w:r>
            <w:r>
              <w:rPr>
                <w:rFonts w:hint="eastAsia" w:ascii="宋体" w:hAnsi="宋体" w:eastAsia="宋体" w:cs="宋体"/>
                <w:i w:val="0"/>
                <w:iCs w:val="0"/>
                <w:color w:val="000000"/>
                <w:kern w:val="0"/>
                <w:sz w:val="21"/>
                <w:szCs w:val="21"/>
                <w:u w:val="none"/>
                <w:lang w:val="en-US" w:eastAsia="zh-CN" w:bidi="ar"/>
              </w:rPr>
              <w:t>患者的精神健康管理策略</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F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精防</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9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谢兴伟</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F6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r w14:paraId="5812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4642">
            <w:pPr>
              <w:jc w:val="center"/>
              <w:rPr>
                <w:rFonts w:hint="eastAsia" w:ascii="宋体" w:hAnsi="宋体" w:eastAsia="宋体" w:cs="宋体"/>
                <w:i w:val="0"/>
                <w:iCs w:val="0"/>
                <w:color w:val="000000"/>
                <w:sz w:val="21"/>
                <w:szCs w:val="21"/>
                <w:u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342E">
            <w:pPr>
              <w:jc w:val="center"/>
              <w:rPr>
                <w:rFonts w:hint="eastAsia" w:ascii="宋体" w:hAnsi="宋体" w:eastAsia="宋体" w:cs="宋体"/>
                <w:i w:val="0"/>
                <w:iCs w:val="0"/>
                <w:color w:val="000000"/>
                <w:sz w:val="21"/>
                <w:szCs w:val="21"/>
                <w:u w:val="none"/>
              </w:rPr>
            </w:pP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3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胰岛素抵抗与多囊卵巢综合征</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B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院办</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6D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卢云涛</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EB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r w14:paraId="7AA6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A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D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20250310</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3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超声引导下穿刺治疗膝骨关节炎</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8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中医科</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60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栗晓东</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EB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r w14:paraId="730DB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8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8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20250305</w:t>
            </w:r>
          </w:p>
        </w:tc>
        <w:tc>
          <w:tcPr>
            <w:tcW w:w="2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3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正确认识SLE</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86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内科</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5F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夏蓉晖</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A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r w14:paraId="3195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E7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F9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20250312</w:t>
            </w:r>
          </w:p>
        </w:tc>
        <w:tc>
          <w:tcPr>
            <w:tcW w:w="2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C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心肺复苏及AED技术要点与实操</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6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外科</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46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刘延</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3B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r w14:paraId="1F68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F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DE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20250319</w:t>
            </w:r>
          </w:p>
        </w:tc>
        <w:tc>
          <w:tcPr>
            <w:tcW w:w="2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EC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全科门诊中的心理健康识别与初步干预</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C0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精防科</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05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谢兴伟</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E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r w14:paraId="4B94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F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8D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20250321</w:t>
            </w:r>
          </w:p>
        </w:tc>
        <w:tc>
          <w:tcPr>
            <w:tcW w:w="2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20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提升医患沟通能力，应对患者心理困惑</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6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院办</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0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孔令伟</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F1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r w14:paraId="52F7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D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0F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20250324</w:t>
            </w:r>
          </w:p>
        </w:tc>
        <w:tc>
          <w:tcPr>
            <w:tcW w:w="2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6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吸烟与肺癌在X线检查中的表现</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B9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保健科</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E4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李素英</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5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r w14:paraId="56C5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5E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8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20250326</w:t>
            </w:r>
          </w:p>
        </w:tc>
        <w:tc>
          <w:tcPr>
            <w:tcW w:w="21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B0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全科门诊中的人格障碍的识别与管理</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0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精防科</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12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谢兴伟</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2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院级</w:t>
            </w:r>
          </w:p>
        </w:tc>
      </w:tr>
    </w:tbl>
    <w:p w14:paraId="37248580">
      <w:pPr>
        <w:pStyle w:val="2"/>
        <w:rPr>
          <w:rFonts w:ascii="宋体" w:hAnsi="宋体" w:cs="宋体"/>
          <w:bCs w:val="0"/>
          <w:szCs w:val="28"/>
          <w:highlight w:val="none"/>
        </w:rPr>
      </w:pPr>
      <w:bookmarkStart w:id="50" w:name="_Toc18"/>
      <w:r>
        <w:rPr>
          <w:rFonts w:hint="eastAsia" w:ascii="宋体" w:hAnsi="宋体" w:cs="宋体"/>
          <w:bCs w:val="0"/>
          <w:szCs w:val="28"/>
          <w:highlight w:val="none"/>
        </w:rPr>
        <w:t>党务情况</w:t>
      </w:r>
      <w:bookmarkEnd w:id="41"/>
      <w:bookmarkEnd w:id="42"/>
      <w:bookmarkEnd w:id="43"/>
      <w:bookmarkEnd w:id="50"/>
    </w:p>
    <w:p w14:paraId="06E60AC6">
      <w:pPr>
        <w:pStyle w:val="3"/>
        <w:rPr>
          <w:rFonts w:hint="eastAsia" w:asciiTheme="minorEastAsia" w:hAnsiTheme="minorEastAsia" w:eastAsiaTheme="minorEastAsia" w:cstheme="minorEastAsia"/>
          <w:color w:val="000033"/>
          <w:highlight w:val="none"/>
          <w:shd w:val="clear" w:color="auto" w:fill="FFFFFF"/>
          <w:lang w:val="en-US" w:eastAsia="zh-CN"/>
        </w:rPr>
      </w:pPr>
      <w:r>
        <w:rPr>
          <w:rFonts w:hint="eastAsia" w:asciiTheme="minorEastAsia" w:hAnsiTheme="minorEastAsia" w:eastAsiaTheme="minorEastAsia" w:cstheme="minorEastAsia"/>
          <w:color w:val="000033"/>
          <w:highlight w:val="none"/>
          <w:shd w:val="clear" w:color="auto" w:fill="FFFFFF"/>
          <w:lang w:val="en-US" w:eastAsia="zh-CN"/>
        </w:rPr>
        <w:t>1、校医院直属党支部理论中心组赴北京语言大学医院参观学习交流</w:t>
      </w:r>
    </w:p>
    <w:p w14:paraId="2C4CE7F5">
      <w:pPr>
        <w:pStyle w:val="3"/>
        <w:ind w:firstLine="420" w:firstLineChars="200"/>
        <w:rPr>
          <w:rFonts w:hint="eastAsia" w:ascii="宋体" w:hAnsi="宋体" w:cs="宋体"/>
          <w:b w:val="0"/>
          <w:bCs/>
          <w:color w:val="000000"/>
          <w:highlight w:val="none"/>
          <w:shd w:val="clear" w:color="auto" w:fill="FFFFFF"/>
          <w:lang w:val="en-US" w:eastAsia="zh-CN"/>
        </w:rPr>
      </w:pPr>
      <w:r>
        <w:rPr>
          <w:rFonts w:hint="eastAsia" w:ascii="宋体" w:hAnsi="宋体" w:cs="宋体"/>
          <w:b w:val="0"/>
          <w:bCs/>
          <w:color w:val="000000"/>
          <w:sz w:val="21"/>
          <w:szCs w:val="21"/>
          <w:highlight w:val="none"/>
          <w:shd w:val="clear" w:color="auto" w:fill="FFFFFF"/>
        </w:rPr>
        <w:t>2025年 1 月 8 日下午，校医院直属党支部理论中心组到北京语言大学医院参观学习，并就中医文化、中心组学习等相关工作进行了深入地交流和沟通。</w:t>
      </w:r>
      <w:r>
        <w:rPr>
          <w:rFonts w:hint="eastAsia" w:ascii="宋体" w:hAnsi="宋体" w:cs="宋体"/>
          <w:b w:val="0"/>
          <w:bCs/>
          <w:color w:val="000000"/>
          <w:highlight w:val="none"/>
          <w:shd w:val="clear" w:color="auto" w:fill="FFFFFF"/>
        </w:rPr>
        <w:t xml:space="preserve"> </w:t>
      </w:r>
    </w:p>
    <w:bookmarkEnd w:id="44"/>
    <w:bookmarkEnd w:id="45"/>
    <w:bookmarkEnd w:id="46"/>
    <w:bookmarkEnd w:id="47"/>
    <w:bookmarkEnd w:id="48"/>
    <w:bookmarkEnd w:id="49"/>
    <w:p w14:paraId="610B8638">
      <w:pPr>
        <w:pStyle w:val="3"/>
        <w:rPr>
          <w:rFonts w:hint="eastAsia" w:asciiTheme="minorEastAsia" w:hAnsiTheme="minorEastAsia" w:eastAsiaTheme="minorEastAsia" w:cstheme="minorEastAsia"/>
          <w:color w:val="000033"/>
          <w:highlight w:val="none"/>
          <w:shd w:val="clear" w:color="auto" w:fill="FFFFFF"/>
          <w:lang w:val="en-US" w:eastAsia="zh-CN"/>
        </w:rPr>
      </w:pPr>
      <w:bookmarkStart w:id="51" w:name="_Toc27200"/>
      <w:bookmarkStart w:id="52" w:name="_Toc9387"/>
      <w:bookmarkStart w:id="53" w:name="_Toc28535"/>
      <w:bookmarkStart w:id="54" w:name="_Toc12161"/>
      <w:bookmarkStart w:id="55" w:name="_Toc25513"/>
      <w:bookmarkStart w:id="56" w:name="_Toc5456"/>
      <w:r>
        <w:rPr>
          <w:rFonts w:hint="eastAsia" w:asciiTheme="minorEastAsia" w:hAnsiTheme="minorEastAsia" w:eastAsiaTheme="minorEastAsia" w:cstheme="minorEastAsia"/>
          <w:color w:val="000033"/>
          <w:highlight w:val="none"/>
          <w:shd w:val="clear" w:color="auto" w:fill="FFFFFF"/>
          <w:lang w:val="en-US" w:eastAsia="zh-CN"/>
        </w:rPr>
        <w:t>2、北京理工大学医学技术学院党委书记姜艳一行来校医院座谈交流</w:t>
      </w:r>
    </w:p>
    <w:p w14:paraId="49D204B1">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rPr>
        <w:t>2025年3月19日上午，北京理工大学医学技术学院党委书记姜艳一行8人来校医院，开展了党建和业务融合为主题座谈交流活动。此次活动由校医院直属党支部书记、院长孔令伟主持，双方围绕双方的党建和业务发展展开热烈探讨。</w:t>
      </w:r>
    </w:p>
    <w:p w14:paraId="4CE90362">
      <w:pPr>
        <w:pStyle w:val="3"/>
        <w:rPr>
          <w:rFonts w:hint="eastAsia" w:asciiTheme="minorEastAsia" w:hAnsiTheme="minorEastAsia" w:eastAsiaTheme="minorEastAsia" w:cstheme="minorEastAsia"/>
          <w:color w:val="000033"/>
          <w:highlight w:val="none"/>
          <w:shd w:val="clear" w:color="auto" w:fill="FFFFFF"/>
          <w:lang w:val="en-US" w:eastAsia="zh-CN"/>
        </w:rPr>
      </w:pPr>
      <w:r>
        <w:rPr>
          <w:rFonts w:hint="eastAsia" w:asciiTheme="minorEastAsia" w:hAnsiTheme="minorEastAsia" w:eastAsiaTheme="minorEastAsia" w:cstheme="minorEastAsia"/>
          <w:color w:val="000033"/>
          <w:highlight w:val="none"/>
          <w:shd w:val="clear" w:color="auto" w:fill="FFFFFF"/>
          <w:lang w:val="en-US" w:eastAsia="zh-CN"/>
        </w:rPr>
        <w:t>3、校医院直属党支部召开2024年度组织生活会</w:t>
      </w:r>
    </w:p>
    <w:p w14:paraId="4FE6418D">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rPr>
        <w:t>202</w:t>
      </w:r>
      <w:r>
        <w:rPr>
          <w:rFonts w:hint="default" w:ascii="宋体" w:hAnsi="宋体" w:cs="宋体"/>
          <w:b w:val="0"/>
          <w:bCs/>
          <w:color w:val="000000"/>
          <w:sz w:val="21"/>
          <w:szCs w:val="21"/>
          <w:highlight w:val="none"/>
          <w:shd w:val="clear" w:color="auto" w:fill="FFFFFF"/>
        </w:rPr>
        <w:t>5</w:t>
      </w:r>
      <w:r>
        <w:rPr>
          <w:rFonts w:hint="eastAsia" w:ascii="宋体" w:hAnsi="宋体" w:cs="宋体"/>
          <w:b w:val="0"/>
          <w:bCs/>
          <w:color w:val="000000"/>
          <w:sz w:val="21"/>
          <w:szCs w:val="21"/>
          <w:highlight w:val="none"/>
          <w:shd w:val="clear" w:color="auto" w:fill="FFFFFF"/>
        </w:rPr>
        <w:t>年</w:t>
      </w:r>
      <w:r>
        <w:rPr>
          <w:rFonts w:hint="default" w:ascii="宋体" w:hAnsi="宋体" w:cs="宋体"/>
          <w:b w:val="0"/>
          <w:bCs/>
          <w:color w:val="000000"/>
          <w:sz w:val="21"/>
          <w:szCs w:val="21"/>
          <w:highlight w:val="none"/>
          <w:shd w:val="clear" w:color="auto" w:fill="FFFFFF"/>
        </w:rPr>
        <w:t>3</w:t>
      </w:r>
      <w:r>
        <w:rPr>
          <w:rFonts w:hint="eastAsia" w:ascii="宋体" w:hAnsi="宋体" w:cs="宋体"/>
          <w:b w:val="0"/>
          <w:bCs/>
          <w:color w:val="000000"/>
          <w:sz w:val="21"/>
          <w:szCs w:val="21"/>
          <w:highlight w:val="none"/>
          <w:shd w:val="clear" w:color="auto" w:fill="FFFFFF"/>
        </w:rPr>
        <w:t>月</w:t>
      </w:r>
      <w:r>
        <w:rPr>
          <w:rFonts w:hint="default" w:ascii="宋体" w:hAnsi="宋体" w:cs="宋体"/>
          <w:b w:val="0"/>
          <w:bCs/>
          <w:color w:val="000000"/>
          <w:sz w:val="21"/>
          <w:szCs w:val="21"/>
          <w:highlight w:val="none"/>
          <w:shd w:val="clear" w:color="auto" w:fill="FFFFFF"/>
        </w:rPr>
        <w:t>28</w:t>
      </w:r>
      <w:r>
        <w:rPr>
          <w:rFonts w:hint="eastAsia" w:ascii="宋体" w:hAnsi="宋体" w:cs="宋体"/>
          <w:b w:val="0"/>
          <w:bCs/>
          <w:color w:val="000000"/>
          <w:sz w:val="21"/>
          <w:szCs w:val="21"/>
          <w:highlight w:val="none"/>
          <w:shd w:val="clear" w:color="auto" w:fill="FFFFFF"/>
        </w:rPr>
        <w:t>日下午，校医院直属党支部在门诊楼三层会议室召开了</w:t>
      </w:r>
      <w:r>
        <w:rPr>
          <w:rFonts w:hint="default" w:ascii="宋体" w:hAnsi="宋体" w:cs="宋体"/>
          <w:b w:val="0"/>
          <w:bCs/>
          <w:color w:val="000000"/>
          <w:sz w:val="21"/>
          <w:szCs w:val="21"/>
          <w:highlight w:val="none"/>
          <w:shd w:val="clear" w:color="auto" w:fill="FFFFFF"/>
        </w:rPr>
        <w:t>2024</w:t>
      </w:r>
      <w:r>
        <w:rPr>
          <w:rFonts w:hint="eastAsia" w:ascii="宋体" w:hAnsi="宋体" w:cs="宋体"/>
          <w:b w:val="0"/>
          <w:bCs/>
          <w:color w:val="000000"/>
          <w:sz w:val="21"/>
          <w:szCs w:val="21"/>
          <w:highlight w:val="none"/>
          <w:shd w:val="clear" w:color="auto" w:fill="FFFFFF"/>
        </w:rPr>
        <w:t>年度组织生活会并进行了党员民主评议。会议由校医院直属党支部副书记丁金凤主持。</w:t>
      </w:r>
    </w:p>
    <w:p w14:paraId="54BD9825">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首先，孔令伟汇报了校医院直属党支部对照检查和整改报告。接着，以党小组为单位开展了党员的批评与自我批评。每个党员联系实际工作对照四个方面查摆自己突出问题，在小组党员之间交流思想，开展批评和自我批评。党小组会议后，全体党员参加了民主测评，认真评定党员的等级和党支部工作。</w:t>
      </w:r>
    </w:p>
    <w:p w14:paraId="6A268D9F">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组织生活会后，校医院直属党支部召开了支委会，综合分析党员日常表现和现场测评，确定了每名党员的评议等级。</w:t>
      </w:r>
    </w:p>
    <w:p w14:paraId="3EB0E7DC">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校医院直属党支部非常重视这次组织生活会。会前，以党小组为单位部署了组织生活会和民主评议党员工作要求，并按照学校文件精神，开展理论学习。</w:t>
      </w:r>
    </w:p>
    <w:p w14:paraId="3DA20756">
      <w:pPr>
        <w:pStyle w:val="3"/>
        <w:rPr>
          <w:rFonts w:hint="eastAsia" w:asciiTheme="minorEastAsia" w:hAnsiTheme="minorEastAsia" w:eastAsiaTheme="minorEastAsia" w:cstheme="minorEastAsia"/>
          <w:color w:val="000033"/>
          <w:highlight w:val="none"/>
          <w:shd w:val="clear" w:color="auto" w:fill="FFFFFF"/>
          <w:lang w:val="en-US" w:eastAsia="zh-CN"/>
        </w:rPr>
      </w:pPr>
      <w:r>
        <w:rPr>
          <w:rFonts w:hint="eastAsia" w:asciiTheme="minorEastAsia" w:hAnsiTheme="minorEastAsia" w:eastAsiaTheme="minorEastAsia" w:cstheme="minorEastAsia"/>
          <w:color w:val="000033"/>
          <w:highlight w:val="none"/>
          <w:shd w:val="clear" w:color="auto" w:fill="FFFFFF"/>
          <w:lang w:val="en-US" w:eastAsia="zh-CN"/>
        </w:rPr>
        <w:t>4、校医院召开深入贯彻中央八项规定精神学习教育工作部署会</w:t>
      </w:r>
    </w:p>
    <w:p w14:paraId="60F203DF">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202</w:t>
      </w:r>
      <w:r>
        <w:rPr>
          <w:rFonts w:hint="default" w:ascii="宋体" w:hAnsi="宋体" w:cs="宋体"/>
          <w:b w:val="0"/>
          <w:bCs/>
          <w:color w:val="000000"/>
          <w:sz w:val="21"/>
          <w:szCs w:val="21"/>
          <w:highlight w:val="none"/>
          <w:shd w:val="clear" w:color="auto" w:fill="FFFFFF"/>
        </w:rPr>
        <w:t>5</w:t>
      </w:r>
      <w:r>
        <w:rPr>
          <w:rFonts w:hint="eastAsia" w:ascii="宋体" w:hAnsi="宋体" w:cs="宋体"/>
          <w:b w:val="0"/>
          <w:bCs/>
          <w:color w:val="000000"/>
          <w:sz w:val="21"/>
          <w:szCs w:val="21"/>
          <w:highlight w:val="none"/>
          <w:shd w:val="clear" w:color="auto" w:fill="FFFFFF"/>
        </w:rPr>
        <w:t>年</w:t>
      </w:r>
      <w:r>
        <w:rPr>
          <w:rFonts w:hint="default" w:ascii="宋体" w:hAnsi="宋体" w:cs="宋体"/>
          <w:b w:val="0"/>
          <w:bCs/>
          <w:color w:val="000000"/>
          <w:sz w:val="21"/>
          <w:szCs w:val="21"/>
          <w:highlight w:val="none"/>
          <w:shd w:val="clear" w:color="auto" w:fill="FFFFFF"/>
        </w:rPr>
        <w:t>3</w:t>
      </w:r>
      <w:r>
        <w:rPr>
          <w:rFonts w:hint="eastAsia" w:ascii="宋体" w:hAnsi="宋体" w:cs="宋体"/>
          <w:b w:val="0"/>
          <w:bCs/>
          <w:color w:val="000000"/>
          <w:sz w:val="21"/>
          <w:szCs w:val="21"/>
          <w:highlight w:val="none"/>
          <w:shd w:val="clear" w:color="auto" w:fill="FFFFFF"/>
        </w:rPr>
        <w:t>月</w:t>
      </w:r>
      <w:r>
        <w:rPr>
          <w:rFonts w:hint="default" w:ascii="宋体" w:hAnsi="宋体" w:cs="宋体"/>
          <w:b w:val="0"/>
          <w:bCs/>
          <w:color w:val="000000"/>
          <w:sz w:val="21"/>
          <w:szCs w:val="21"/>
          <w:highlight w:val="none"/>
          <w:shd w:val="clear" w:color="auto" w:fill="FFFFFF"/>
        </w:rPr>
        <w:t>28</w:t>
      </w:r>
      <w:r>
        <w:rPr>
          <w:rFonts w:hint="eastAsia" w:ascii="宋体" w:hAnsi="宋体" w:cs="宋体"/>
          <w:b w:val="0"/>
          <w:bCs/>
          <w:color w:val="000000"/>
          <w:sz w:val="21"/>
          <w:szCs w:val="21"/>
          <w:highlight w:val="none"/>
          <w:shd w:val="clear" w:color="auto" w:fill="FFFFFF"/>
        </w:rPr>
        <w:t>日下午，校医院在门诊楼三层会议室召开了深入贯彻中央八项规定精神学习教育工作部署会。</w:t>
      </w:r>
    </w:p>
    <w:p w14:paraId="4F62C1D8">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rPr>
        <w:t>校医院直属党支部书记孔令伟向全体党员传达了上级有关精神，并对学校总体要求和工作部署进行了详细的解读。同时对医院的学习教育计划安排进行了布置。</w:t>
      </w:r>
    </w:p>
    <w:p w14:paraId="36974D50">
      <w:pPr>
        <w:pStyle w:val="3"/>
        <w:rPr>
          <w:rFonts w:hint="eastAsia" w:asciiTheme="minorEastAsia" w:hAnsiTheme="minorEastAsia" w:eastAsiaTheme="minorEastAsia" w:cstheme="minorEastAsia"/>
          <w:color w:val="000033"/>
          <w:highlight w:val="none"/>
          <w:shd w:val="clear" w:color="auto" w:fill="FFFFFF"/>
          <w:lang w:val="en-US" w:eastAsia="zh-CN"/>
        </w:rPr>
      </w:pPr>
      <w:r>
        <w:rPr>
          <w:rFonts w:hint="eastAsia" w:asciiTheme="minorEastAsia" w:hAnsiTheme="minorEastAsia" w:eastAsiaTheme="minorEastAsia" w:cstheme="minorEastAsia"/>
          <w:color w:val="000033"/>
          <w:highlight w:val="none"/>
          <w:shd w:val="clear" w:color="auto" w:fill="FFFFFF"/>
          <w:lang w:val="en-US" w:eastAsia="zh-CN"/>
        </w:rPr>
        <w:t>5、校医院直属党支部赴唐山开展体验式教学培训</w:t>
      </w:r>
    </w:p>
    <w:p w14:paraId="5433F765">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校医院直属党支部党员和统战工作对象于3月29日赴唐山参加体验式教学培训。</w:t>
      </w:r>
    </w:p>
    <w:p w14:paraId="053DC9D3">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上午，全体参训人员来到了北京交通大学唐山研究院，通过参观思源广场、实验室等地，重温了北京交通大学的历史，激发了作为交大人的自豪感。在河北理工大学原图书馆遗址前，感受到自然灾害给人类造成的巨大破坏，也体会到在无情的灾难面前，高校师生患难与共，百折不挠的精神。在唐山市国家安全与保密宣传教育基地进行了现场案例教学，深刻认识到了国家安全和保密工作的重要意义。同时校医院直属党支部与唐山研究院党支部进行了座谈交流，唐山研究院党支部书记、院长王大勇、校医院直属党支部书记、院长孔令伟就双方如何开展共建，共同促进党建工作与建设事业融合发展进行了深入研讨。同时就如何为唐山研究院师生提供更好的医疗资源和做好公费医疗服务等问题进行了落实，为下学期学生的顺利入驻打下了良好的基础。下午，全体参训人员参观了唐山地震遗址公园、地震博物馆</w:t>
      </w:r>
      <w:r>
        <w:rPr>
          <w:rFonts w:hint="eastAsia" w:ascii="宋体" w:hAnsi="宋体" w:cs="宋体"/>
          <w:b w:val="0"/>
          <w:bCs/>
          <w:color w:val="000000"/>
          <w:sz w:val="21"/>
          <w:szCs w:val="21"/>
          <w:highlight w:val="none"/>
          <w:shd w:val="clear" w:color="auto" w:fill="FFFFFF"/>
          <w:lang w:eastAsia="zh-CN"/>
        </w:rPr>
        <w:t>。</w:t>
      </w:r>
      <w:r>
        <w:rPr>
          <w:rFonts w:hint="eastAsia" w:ascii="宋体" w:hAnsi="宋体" w:cs="宋体"/>
          <w:b w:val="0"/>
          <w:bCs/>
          <w:color w:val="000000"/>
          <w:sz w:val="21"/>
          <w:szCs w:val="21"/>
          <w:highlight w:val="none"/>
          <w:shd w:val="clear" w:color="auto" w:fill="FFFFFF"/>
        </w:rPr>
        <w:t>随后又参观了开滦博物馆、中国铁路源头博物馆等地。</w:t>
      </w:r>
    </w:p>
    <w:p w14:paraId="63E26820">
      <w:pPr>
        <w:pStyle w:val="2"/>
        <w:rPr>
          <w:rFonts w:hint="eastAsia" w:ascii="宋体" w:hAnsi="宋体" w:cs="宋体"/>
          <w:bCs w:val="0"/>
          <w:szCs w:val="28"/>
          <w:highlight w:val="none"/>
        </w:rPr>
      </w:pPr>
      <w:bookmarkStart w:id="57" w:name="_Toc21315"/>
      <w:r>
        <w:rPr>
          <w:rFonts w:hint="eastAsia" w:ascii="宋体" w:hAnsi="宋体" w:cs="宋体"/>
          <w:bCs w:val="0"/>
          <w:szCs w:val="28"/>
          <w:highlight w:val="none"/>
        </w:rPr>
        <w:t>无偿献血、红会、计生工作</w:t>
      </w:r>
      <w:bookmarkEnd w:id="51"/>
      <w:bookmarkEnd w:id="52"/>
      <w:bookmarkEnd w:id="53"/>
      <w:bookmarkEnd w:id="57"/>
    </w:p>
    <w:p w14:paraId="51DFA2B6">
      <w:pPr>
        <w:pStyle w:val="3"/>
        <w:rPr>
          <w:rFonts w:hint="eastAsia" w:asciiTheme="minorEastAsia" w:hAnsiTheme="minorEastAsia" w:eastAsiaTheme="minorEastAsia" w:cstheme="minorEastAsia"/>
          <w:color w:val="000033"/>
          <w:highlight w:val="none"/>
          <w:shd w:val="clear" w:color="auto" w:fill="FFFFFF"/>
          <w:lang w:val="en-US" w:eastAsia="zh-CN"/>
        </w:rPr>
      </w:pPr>
      <w:r>
        <w:rPr>
          <w:rFonts w:hint="eastAsia" w:asciiTheme="minorEastAsia" w:hAnsiTheme="minorEastAsia" w:eastAsiaTheme="minorEastAsia" w:cstheme="minorEastAsia"/>
          <w:color w:val="000033"/>
          <w:highlight w:val="none"/>
          <w:shd w:val="clear" w:color="auto" w:fill="FFFFFF"/>
          <w:lang w:val="en-US" w:eastAsia="zh-CN"/>
        </w:rPr>
        <w:t>1、北京交通大学“承雷锋精神，汇热血力量”校园无偿献血活动举行</w:t>
      </w:r>
    </w:p>
    <w:p w14:paraId="1368C1B9">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2025年3月22日，北京交通大学在天佑会堂举行了“承雷锋精神，汇热血力量”校园大型无偿献血活动，此次活动由海淀区献血办、北京交通大学献血办、校青年志愿者服务团、校红十字会、校医院联合市血液中心共同举办。本次献血活动共有74人献血，献79个单位血：其中 57人捐献全血（ 52人各捐献200ml全血，5人各捐献400ml全血）；17人捐献移动机采成分血小板17单位。</w:t>
      </w:r>
    </w:p>
    <w:p w14:paraId="6ACE2964">
      <w:pPr>
        <w:pStyle w:val="3"/>
        <w:numPr>
          <w:ilvl w:val="0"/>
          <w:numId w:val="0"/>
        </w:numPr>
        <w:ind w:firstLine="482" w:firstLineChars="200"/>
        <w:rPr>
          <w:rFonts w:hint="eastAsia" w:ascii="宋体" w:hAnsi="宋体" w:cs="宋体"/>
          <w:bCs w:val="0"/>
          <w:szCs w:val="28"/>
          <w:highlight w:val="none"/>
        </w:rPr>
      </w:pPr>
      <w:r>
        <w:rPr>
          <w:rFonts w:hint="eastAsia" w:ascii="宋体" w:hAnsi="宋体" w:cs="宋体"/>
          <w:bCs w:val="0"/>
          <w:szCs w:val="28"/>
          <w:highlight w:val="none"/>
        </w:rPr>
        <w:br w:type="page"/>
      </w:r>
    </w:p>
    <w:p w14:paraId="38A7947A">
      <w:pPr>
        <w:pStyle w:val="2"/>
        <w:rPr>
          <w:rFonts w:ascii="宋体" w:hAnsi="宋体" w:cs="宋体"/>
          <w:bCs w:val="0"/>
          <w:szCs w:val="28"/>
          <w:highlight w:val="none"/>
        </w:rPr>
      </w:pPr>
      <w:bookmarkStart w:id="58" w:name="_Toc14712"/>
      <w:r>
        <w:rPr>
          <w:rFonts w:hint="eastAsia" w:ascii="宋体" w:hAnsi="宋体" w:cs="宋体"/>
          <w:bCs w:val="0"/>
          <w:szCs w:val="28"/>
          <w:highlight w:val="none"/>
        </w:rPr>
        <w:t>工会活动</w:t>
      </w:r>
      <w:bookmarkEnd w:id="54"/>
      <w:bookmarkEnd w:id="55"/>
      <w:bookmarkEnd w:id="56"/>
      <w:bookmarkEnd w:id="58"/>
    </w:p>
    <w:p w14:paraId="000F59A8">
      <w:pPr>
        <w:pStyle w:val="3"/>
        <w:rPr>
          <w:rFonts w:hint="eastAsia" w:asciiTheme="minorEastAsia" w:hAnsiTheme="minorEastAsia" w:eastAsiaTheme="minorEastAsia" w:cstheme="minorEastAsia"/>
          <w:color w:val="000033"/>
          <w:highlight w:val="none"/>
          <w:shd w:val="clear" w:color="auto" w:fill="FFFFFF"/>
          <w:lang w:val="en-US" w:eastAsia="zh-CN"/>
        </w:rPr>
      </w:pPr>
      <w:r>
        <w:rPr>
          <w:rFonts w:hint="eastAsia" w:asciiTheme="minorEastAsia" w:hAnsiTheme="minorEastAsia" w:eastAsiaTheme="minorEastAsia" w:cstheme="minorEastAsia"/>
          <w:color w:val="000033"/>
          <w:highlight w:val="none"/>
          <w:shd w:val="clear" w:color="auto" w:fill="FFFFFF"/>
          <w:lang w:val="en-US" w:eastAsia="zh-CN"/>
        </w:rPr>
        <w:t>1、校医院举行2025年新春团拜会暨2024年度总结表彰会</w:t>
      </w:r>
    </w:p>
    <w:p w14:paraId="04B47040">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2025年1月10日，校医院在门诊楼三层会议室举行了2025年新春团拜会暨2024年度总结表彰会。</w:t>
      </w:r>
    </w:p>
    <w:p w14:paraId="0774EB35">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直属党支部书记、院长孔令伟致新春贺词。</w:t>
      </w:r>
    </w:p>
    <w:p w14:paraId="77A84FD9">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新春团拜会以时间为轴，以冬春夏秋为主题，各科室准备了精彩纷呈的节目，表达了对四季的美好期待和对校医院未来发展由衷的祝福。</w:t>
      </w:r>
    </w:p>
    <w:p w14:paraId="04413F7D">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总结表彰环节，首先总结了校医院本年度取得的荣誉和奖项，校级以上取得集体荣誉奖励14项、个人荣誉奖励32项。</w:t>
      </w:r>
    </w:p>
    <w:p w14:paraId="1A42899B">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校医院还特意为本命年的职工送上了精美的龙年玩偶和祝福，希望他们在新的一年里工作顺利，身体健康，家庭幸福。</w:t>
      </w:r>
    </w:p>
    <w:p w14:paraId="2C1CF0DF">
      <w:pPr>
        <w:pStyle w:val="3"/>
        <w:ind w:firstLine="42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cs="宋体"/>
          <w:b w:val="0"/>
          <w:bCs/>
          <w:color w:val="000000"/>
          <w:sz w:val="21"/>
          <w:szCs w:val="21"/>
          <w:highlight w:val="none"/>
          <w:shd w:val="clear" w:color="auto" w:fill="FFFFFF"/>
        </w:rPr>
        <w:t>最后，联欢会在全体合唱《难忘今宵》的歌曲中落下帷幕。</w:t>
      </w:r>
    </w:p>
    <w:p w14:paraId="09CCAE97">
      <w:pPr>
        <w:pStyle w:val="3"/>
        <w:rPr>
          <w:rFonts w:hint="eastAsia" w:asciiTheme="minorEastAsia" w:hAnsiTheme="minorEastAsia" w:eastAsiaTheme="minorEastAsia" w:cstheme="minorEastAsia"/>
          <w:color w:val="000033"/>
          <w:highlight w:val="none"/>
          <w:shd w:val="clear" w:color="auto" w:fill="FFFFFF"/>
          <w:lang w:val="en-US" w:eastAsia="zh-CN"/>
        </w:rPr>
      </w:pPr>
      <w:r>
        <w:rPr>
          <w:rFonts w:hint="eastAsia" w:asciiTheme="minorEastAsia" w:hAnsiTheme="minorEastAsia" w:eastAsiaTheme="minorEastAsia" w:cstheme="minorEastAsia"/>
          <w:color w:val="000033"/>
          <w:highlight w:val="none"/>
          <w:shd w:val="clear" w:color="auto" w:fill="FFFFFF"/>
          <w:lang w:val="en-US" w:eastAsia="zh-CN"/>
        </w:rPr>
        <w:t>2、校医院举办王一飞老师荣休会</w:t>
      </w:r>
    </w:p>
    <w:p w14:paraId="2DE1A4F4">
      <w:pPr>
        <w:pStyle w:val="3"/>
        <w:ind w:firstLine="420" w:firstLineChars="200"/>
        <w:rPr>
          <w:rFonts w:hint="eastAsia" w:asciiTheme="minorEastAsia" w:hAnsiTheme="minorEastAsia" w:eastAsiaTheme="minorEastAsia" w:cstheme="minorEastAsia"/>
          <w:color w:val="000033"/>
          <w:highlight w:val="none"/>
          <w:shd w:val="clear" w:color="auto" w:fill="FFFFFF"/>
          <w:lang w:val="en-US" w:eastAsia="zh-CN"/>
        </w:rPr>
      </w:pPr>
      <w:r>
        <w:rPr>
          <w:rFonts w:hint="eastAsia" w:ascii="宋体" w:hAnsi="宋体" w:cs="宋体"/>
          <w:b w:val="0"/>
          <w:bCs/>
          <w:color w:val="000000"/>
          <w:sz w:val="21"/>
          <w:szCs w:val="21"/>
          <w:highlight w:val="none"/>
          <w:shd w:val="clear" w:color="auto" w:fill="FFFFFF"/>
        </w:rPr>
        <w:t>2025年1月27日下午，在校医院行政楼3层会议室举办了王一飞老师荣休会，校医院班子成员、科室主任代表、工会委员等参加了此次荣休会。</w:t>
      </w:r>
    </w:p>
    <w:p w14:paraId="40C42292">
      <w:pPr>
        <w:pStyle w:val="3"/>
        <w:rPr>
          <w:rFonts w:hint="eastAsia" w:asciiTheme="minorEastAsia" w:hAnsiTheme="minorEastAsia" w:eastAsiaTheme="minorEastAsia" w:cstheme="minorEastAsia"/>
          <w:color w:val="000033"/>
          <w:highlight w:val="none"/>
          <w:shd w:val="clear" w:color="auto" w:fill="FFFFFF"/>
          <w:lang w:val="en-US" w:eastAsia="zh-CN"/>
        </w:rPr>
      </w:pPr>
      <w:bookmarkStart w:id="59" w:name="_Toc29661"/>
      <w:r>
        <w:rPr>
          <w:rFonts w:hint="eastAsia" w:asciiTheme="minorEastAsia" w:hAnsiTheme="minorEastAsia" w:eastAsiaTheme="minorEastAsia" w:cstheme="minorEastAsia"/>
          <w:color w:val="000033"/>
          <w:highlight w:val="none"/>
          <w:shd w:val="clear" w:color="auto" w:fill="FFFFFF"/>
          <w:lang w:val="en-US" w:eastAsia="zh-CN"/>
        </w:rPr>
        <w:t>3、校医院举办“医韵巾帼 花漾时光”庆三八节活动</w:t>
      </w:r>
    </w:p>
    <w:p w14:paraId="214FF4E7">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3月6日中午，在校医院门诊楼三层会议室，开展了一场温馨的“医韵巾帼 花漾时光”活动，</w:t>
      </w:r>
    </w:p>
    <w:p w14:paraId="291B4B1B">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活动现场，插花老师用通俗易懂的语言详细讲解了插花的基本技巧，包括花卉的选择、颜色的搭配、花枝长短的修剪以及如何将花卉错落有致地插满花泥等知识。随后，大家用自己灵巧的双手，用玫瑰、太阳花、洋吉梗，配以枝叶点缀，精工裁剪，根据不同的色彩和形状，插出了一盆盆独具匠心又饱含深意的插花作品，现场顿时春意盎然。</w:t>
      </w:r>
    </w:p>
    <w:p w14:paraId="1C8EDCCE">
      <w:pPr>
        <w:pStyle w:val="3"/>
        <w:rPr>
          <w:rFonts w:hint="eastAsia" w:asciiTheme="minorEastAsia" w:hAnsiTheme="minorEastAsia" w:eastAsiaTheme="minorEastAsia" w:cstheme="minorEastAsia"/>
          <w:color w:val="000033"/>
          <w:highlight w:val="none"/>
          <w:shd w:val="clear" w:color="auto" w:fill="FFFFFF"/>
          <w:lang w:val="en-US" w:eastAsia="zh-CN"/>
        </w:rPr>
      </w:pPr>
      <w:r>
        <w:rPr>
          <w:rFonts w:hint="eastAsia" w:asciiTheme="minorEastAsia" w:hAnsiTheme="minorEastAsia" w:eastAsiaTheme="minorEastAsia" w:cstheme="minorEastAsia"/>
          <w:color w:val="000033"/>
          <w:highlight w:val="none"/>
          <w:shd w:val="clear" w:color="auto" w:fill="FFFFFF"/>
          <w:lang w:val="en-US" w:eastAsia="zh-CN"/>
        </w:rPr>
        <w:t>4、校医院第四届职工代表大会第二次会议顺利召开</w:t>
      </w:r>
    </w:p>
    <w:p w14:paraId="22B51FA6">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2025年3月25日下午，在医院门诊楼三层会议室校医院召开第四届职工代表大会第二次会议。校医院全体班子成员、职代会代表参会。会议由校医院工会主席丁金凤主持。</w:t>
      </w:r>
    </w:p>
    <w:p w14:paraId="7543287C">
      <w:pPr>
        <w:pStyle w:val="3"/>
        <w:ind w:firstLine="420" w:firstLineChars="200"/>
        <w:rPr>
          <w:rFonts w:hint="default"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rPr>
        <w:t>校医院直属党支部书记、院长孔令伟向大会汇报了《医院2024年度工作报告》《医院2024年度财务报告》，副院长刘红军向大会汇报了《医院2024年度固定资产及物资管理报告》，副院长卢云涛向大会汇报了《医院提案工作组工作报告》。</w:t>
      </w:r>
    </w:p>
    <w:p w14:paraId="10F72355">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代表们分两组对报告进行了认真的讨论、审议，各位代表围绕报告，积极履行职责，畅所欲言，提出了很多有建设性的意见和建议。</w:t>
      </w:r>
    </w:p>
    <w:p w14:paraId="2531DF74">
      <w:pPr>
        <w:pStyle w:val="3"/>
        <w:ind w:firstLine="420" w:firstLineChars="200"/>
        <w:rPr>
          <w:rFonts w:hint="eastAsia" w:ascii="宋体" w:hAnsi="宋体" w:cs="宋体"/>
          <w:b w:val="0"/>
          <w:bCs/>
          <w:color w:val="000000"/>
          <w:sz w:val="21"/>
          <w:szCs w:val="21"/>
          <w:highlight w:val="none"/>
          <w:shd w:val="clear" w:color="auto" w:fill="FFFFFF"/>
        </w:rPr>
      </w:pPr>
      <w:r>
        <w:rPr>
          <w:rFonts w:hint="eastAsia" w:ascii="宋体" w:hAnsi="宋体" w:cs="宋体"/>
          <w:b w:val="0"/>
          <w:bCs/>
          <w:color w:val="000000"/>
          <w:sz w:val="21"/>
          <w:szCs w:val="21"/>
          <w:highlight w:val="none"/>
          <w:shd w:val="clear" w:color="auto" w:fill="FFFFFF"/>
        </w:rPr>
        <w:t>在全体代表的共同努力与积极参与下，大会通过了大会决议，各项议程顺利完成。</w:t>
      </w:r>
    </w:p>
    <w:p w14:paraId="75EAB706">
      <w:pPr>
        <w:pStyle w:val="3"/>
        <w:rPr>
          <w:rFonts w:hint="eastAsia" w:ascii="宋体" w:hAnsi="宋体" w:eastAsia="宋体" w:cs="宋体"/>
          <w:i w:val="0"/>
          <w:iCs w:val="0"/>
          <w:caps w:val="0"/>
          <w:color w:val="000000"/>
          <w:spacing w:val="0"/>
          <w:sz w:val="28"/>
          <w:szCs w:val="28"/>
          <w:shd w:val="clear" w:fill="FFFFFF"/>
        </w:rPr>
      </w:pPr>
    </w:p>
    <w:p w14:paraId="057E556A">
      <w:pPr>
        <w:pStyle w:val="3"/>
        <w:rPr>
          <w:rFonts w:hint="eastAsia" w:ascii="宋体" w:hAnsi="宋体" w:eastAsia="宋体" w:cs="宋体"/>
          <w:i w:val="0"/>
          <w:iCs w:val="0"/>
          <w:caps w:val="0"/>
          <w:color w:val="000000"/>
          <w:spacing w:val="0"/>
          <w:sz w:val="28"/>
          <w:szCs w:val="28"/>
          <w:shd w:val="clear" w:fill="FFFFFF"/>
        </w:rPr>
      </w:pPr>
    </w:p>
    <w:p w14:paraId="5929F2D5">
      <w:pPr>
        <w:pStyle w:val="3"/>
        <w:ind w:firstLine="480" w:firstLineChars="200"/>
        <w:rPr>
          <w:rFonts w:hint="eastAsia" w:ascii="宋体" w:hAnsi="宋体" w:cs="宋体"/>
          <w:b w:val="0"/>
          <w:bCs/>
          <w:color w:val="000000"/>
          <w:highlight w:val="none"/>
          <w:shd w:val="clear" w:color="auto" w:fill="FFFFFF"/>
        </w:rPr>
      </w:pPr>
      <w:r>
        <w:rPr>
          <w:rFonts w:hint="eastAsia" w:ascii="宋体" w:hAnsi="宋体" w:cs="宋体"/>
          <w:b w:val="0"/>
          <w:bCs/>
          <w:color w:val="000000"/>
          <w:highlight w:val="none"/>
          <w:shd w:val="clear" w:color="auto" w:fill="FFFFFF"/>
        </w:rPr>
        <w:br w:type="page"/>
      </w:r>
    </w:p>
    <w:p w14:paraId="110B3586">
      <w:pPr>
        <w:pStyle w:val="2"/>
        <w:rPr>
          <w:rFonts w:ascii="宋体" w:hAnsi="宋体" w:cs="宋体"/>
          <w:bCs w:val="0"/>
          <w:szCs w:val="28"/>
          <w:highlight w:val="none"/>
        </w:rPr>
      </w:pPr>
      <w:bookmarkStart w:id="60" w:name="_Toc5937"/>
      <w:r>
        <w:rPr>
          <w:rFonts w:hint="eastAsia" w:ascii="宋体" w:hAnsi="宋体" w:cs="宋体"/>
          <w:bCs w:val="0"/>
          <w:szCs w:val="28"/>
          <w:highlight w:val="none"/>
        </w:rPr>
        <w:t>安全检查</w:t>
      </w:r>
      <w:bookmarkEnd w:id="59"/>
      <w:bookmarkEnd w:id="60"/>
    </w:p>
    <w:p w14:paraId="0501D39A">
      <w:pPr>
        <w:pStyle w:val="3"/>
        <w:ind w:firstLine="482" w:firstLineChars="200"/>
        <w:rPr>
          <w:rFonts w:hint="eastAsia" w:ascii="宋体" w:hAnsi="宋体" w:cs="宋体"/>
          <w:b/>
          <w:bCs w:val="0"/>
          <w:color w:val="000000"/>
          <w:highlight w:val="none"/>
          <w:shd w:val="clear" w:color="auto" w:fill="FFFFFF"/>
          <w:lang w:val="en-US" w:eastAsia="zh-CN"/>
        </w:rPr>
      </w:pPr>
      <w:r>
        <w:rPr>
          <w:rFonts w:hint="eastAsia" w:ascii="宋体" w:hAnsi="宋体" w:cs="宋体"/>
          <w:b/>
          <w:bCs w:val="0"/>
          <w:color w:val="000000"/>
          <w:highlight w:val="none"/>
          <w:shd w:val="clear" w:color="auto" w:fill="FFFFFF"/>
          <w:lang w:val="en-US" w:eastAsia="zh-CN"/>
        </w:rPr>
        <w:t xml:space="preserve">检查时间：2025年1月8日 17:30—18:30 </w:t>
      </w:r>
    </w:p>
    <w:p w14:paraId="70702E4D">
      <w:pPr>
        <w:pStyle w:val="3"/>
        <w:ind w:firstLine="482" w:firstLineChars="200"/>
        <w:rPr>
          <w:rFonts w:hint="eastAsia" w:ascii="宋体" w:hAnsi="宋体" w:cs="宋体"/>
          <w:b/>
          <w:bCs w:val="0"/>
          <w:color w:val="000000"/>
          <w:highlight w:val="none"/>
          <w:shd w:val="clear" w:color="auto" w:fill="FFFFFF"/>
          <w:lang w:val="en-US" w:eastAsia="zh-CN"/>
        </w:rPr>
      </w:pPr>
      <w:r>
        <w:rPr>
          <w:rFonts w:hint="eastAsia" w:ascii="宋体" w:hAnsi="宋体" w:cs="宋体"/>
          <w:b/>
          <w:bCs w:val="0"/>
          <w:color w:val="000000"/>
          <w:highlight w:val="none"/>
          <w:shd w:val="clear" w:color="auto" w:fill="FFFFFF"/>
          <w:lang w:val="en-US" w:eastAsia="zh-CN"/>
        </w:rPr>
        <w:t>检查人员：孙亚慧  苟林</w:t>
      </w:r>
    </w:p>
    <w:p w14:paraId="4B8BA925">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对全院的环境、卫生、安全、节能进行了全面检查现把发现问题汇总下：</w:t>
      </w:r>
    </w:p>
    <w:p w14:paraId="60316B52">
      <w:pPr>
        <w:pStyle w:val="3"/>
        <w:ind w:firstLine="420" w:firstLineChars="200"/>
        <w:rPr>
          <w:rFonts w:hint="default"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（1）门诊楼116房间挂有用过的口罩、帽子。</w:t>
      </w:r>
    </w:p>
    <w:p w14:paraId="11496FDB">
      <w:pPr>
        <w:pStyle w:val="3"/>
        <w:ind w:firstLine="420" w:firstLineChars="200"/>
        <w:rPr>
          <w:rFonts w:hint="default"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（2）门诊楼口腔科楼道窗台上有私人物品电锅。</w:t>
      </w:r>
    </w:p>
    <w:p w14:paraId="46A67A9C">
      <w:pPr>
        <w:pStyle w:val="3"/>
        <w:ind w:firstLine="420" w:firstLineChars="200"/>
        <w:rPr>
          <w:rFonts w:hint="default"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（3）门诊楼口腔科楼道椅子多一组。</w:t>
      </w:r>
    </w:p>
    <w:p w14:paraId="0530759C">
      <w:pPr>
        <w:pStyle w:val="3"/>
        <w:ind w:firstLine="420" w:firstLineChars="200"/>
        <w:rPr>
          <w:rFonts w:hint="default"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（4）门诊楼208房间，暗室锁着、未给苟师傅留备用钥匙。</w:t>
      </w:r>
    </w:p>
    <w:p w14:paraId="088B9C40">
      <w:pPr>
        <w:pStyle w:val="3"/>
        <w:ind w:firstLine="420" w:firstLineChars="200"/>
        <w:rPr>
          <w:rFonts w:hint="default"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（5）门诊楼226室网线需要整理入线槽，二层防盗门变形（已告知杨主任尽快落实）.</w:t>
      </w:r>
    </w:p>
    <w:p w14:paraId="7F04386E">
      <w:pPr>
        <w:pStyle w:val="3"/>
        <w:ind w:firstLine="420" w:firstLineChars="200"/>
        <w:rPr>
          <w:rFonts w:hint="default"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（6）门诊楼401室房顶有水印（已告知杨主任尽快落实）。</w:t>
      </w:r>
    </w:p>
    <w:p w14:paraId="64557AE8">
      <w:pPr>
        <w:pStyle w:val="3"/>
        <w:ind w:firstLine="420" w:firstLineChars="200"/>
        <w:rPr>
          <w:rFonts w:hint="default"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（7）门诊楼妇科楼道有旧电视未清理。</w:t>
      </w:r>
    </w:p>
    <w:p w14:paraId="740FFBB2">
      <w:pPr>
        <w:rPr>
          <w:rFonts w:hint="eastAsia"/>
          <w:lang w:val="en-US" w:eastAsia="zh-CN"/>
        </w:rPr>
      </w:pPr>
    </w:p>
    <w:p w14:paraId="7FE159E3">
      <w:pPr>
        <w:pStyle w:val="3"/>
        <w:ind w:firstLine="482" w:firstLineChars="200"/>
        <w:rPr>
          <w:rFonts w:hint="eastAsia" w:ascii="宋体" w:hAnsi="宋体" w:cs="宋体"/>
          <w:b/>
          <w:bCs w:val="0"/>
          <w:color w:val="000000"/>
          <w:highlight w:val="none"/>
          <w:shd w:val="clear" w:color="auto" w:fill="FFFFFF"/>
          <w:lang w:val="en-US" w:eastAsia="zh-CN"/>
        </w:rPr>
      </w:pPr>
      <w:r>
        <w:rPr>
          <w:rFonts w:hint="eastAsia" w:ascii="宋体" w:hAnsi="宋体" w:cs="宋体"/>
          <w:b/>
          <w:bCs w:val="0"/>
          <w:color w:val="000000"/>
          <w:highlight w:val="none"/>
          <w:shd w:val="clear" w:color="auto" w:fill="FFFFFF"/>
          <w:lang w:val="en-US" w:eastAsia="zh-CN"/>
        </w:rPr>
        <w:t xml:space="preserve">检查时间：2025年2月28日 17:30—18:30  </w:t>
      </w:r>
    </w:p>
    <w:p w14:paraId="2D37DF89">
      <w:pPr>
        <w:pStyle w:val="3"/>
        <w:ind w:firstLine="482" w:firstLineChars="200"/>
        <w:rPr>
          <w:rFonts w:hint="eastAsia" w:ascii="宋体" w:hAnsi="宋体" w:cs="宋体"/>
          <w:b/>
          <w:bCs w:val="0"/>
          <w:color w:val="000000"/>
          <w:highlight w:val="none"/>
          <w:shd w:val="clear" w:color="auto" w:fill="FFFFFF"/>
          <w:lang w:val="en-US" w:eastAsia="zh-CN"/>
        </w:rPr>
      </w:pPr>
      <w:r>
        <w:rPr>
          <w:rFonts w:hint="eastAsia" w:ascii="宋体" w:hAnsi="宋体" w:cs="宋体"/>
          <w:b/>
          <w:bCs w:val="0"/>
          <w:color w:val="000000"/>
          <w:highlight w:val="none"/>
          <w:shd w:val="clear" w:color="auto" w:fill="FFFFFF"/>
          <w:lang w:val="en-US" w:eastAsia="zh-CN"/>
        </w:rPr>
        <w:t>检查人员：丁金凤  苟林</w:t>
      </w:r>
    </w:p>
    <w:p w14:paraId="1A9A8FD3">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对全院的环境、卫生、安全、节能进行了全面检查现把发现问题汇总下：</w:t>
      </w:r>
    </w:p>
    <w:p w14:paraId="0D47EF2F">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（1）五层装修物品不用尽快清理干净。</w:t>
      </w:r>
    </w:p>
    <w:p w14:paraId="2A693B4E">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（2）妇科诊室门上贴通知不美观，院办统一给配上贴在门上放通知的A4板或其他更合适的。</w:t>
      </w:r>
    </w:p>
    <w:p w14:paraId="1B947610">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（3）贴标识用胶泥，胶带不美观。其他科室整体较好，无特殊情况。</w:t>
      </w:r>
    </w:p>
    <w:p w14:paraId="0E57B62B">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（4）门诊楼三层中医科与院办商量增加宣传。</w:t>
      </w:r>
    </w:p>
    <w:p w14:paraId="39A14B4C">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（5）227房间纸盒子太多，尽快清理。</w:t>
      </w:r>
    </w:p>
    <w:p w14:paraId="588875F3">
      <w:pPr>
        <w:rPr>
          <w:rFonts w:hint="eastAsia"/>
          <w:lang w:val="en-US" w:eastAsia="zh-CN"/>
        </w:rPr>
      </w:pPr>
    </w:p>
    <w:p w14:paraId="265B5AF5">
      <w:pPr>
        <w:pStyle w:val="3"/>
        <w:ind w:firstLine="482" w:firstLineChars="200"/>
        <w:rPr>
          <w:rFonts w:hint="eastAsia" w:ascii="宋体" w:hAnsi="宋体" w:cs="宋体"/>
          <w:b/>
          <w:bCs w:val="0"/>
          <w:color w:val="000000"/>
          <w:highlight w:val="none"/>
          <w:shd w:val="clear" w:color="auto" w:fill="FFFFFF"/>
          <w:lang w:val="en-US" w:eastAsia="zh-CN"/>
        </w:rPr>
      </w:pPr>
      <w:r>
        <w:rPr>
          <w:rFonts w:hint="eastAsia" w:ascii="宋体" w:hAnsi="宋体" w:cs="宋体"/>
          <w:b/>
          <w:bCs w:val="0"/>
          <w:color w:val="000000"/>
          <w:highlight w:val="none"/>
          <w:shd w:val="clear" w:color="auto" w:fill="FFFFFF"/>
          <w:lang w:val="en-US" w:eastAsia="zh-CN"/>
        </w:rPr>
        <w:t xml:space="preserve">检查时间：2025年3月31日 17:20—18:00  </w:t>
      </w:r>
    </w:p>
    <w:p w14:paraId="3F0204F7">
      <w:pPr>
        <w:pStyle w:val="3"/>
        <w:ind w:firstLine="482" w:firstLineChars="200"/>
        <w:rPr>
          <w:rFonts w:hint="eastAsia" w:ascii="宋体" w:hAnsi="宋体" w:cs="宋体"/>
          <w:b/>
          <w:bCs w:val="0"/>
          <w:color w:val="000000"/>
          <w:highlight w:val="none"/>
          <w:shd w:val="clear" w:color="auto" w:fill="FFFFFF"/>
          <w:lang w:val="en-US" w:eastAsia="zh-CN"/>
        </w:rPr>
      </w:pPr>
      <w:r>
        <w:rPr>
          <w:rFonts w:hint="eastAsia" w:ascii="宋体" w:hAnsi="宋体" w:cs="宋体"/>
          <w:b/>
          <w:bCs w:val="0"/>
          <w:color w:val="000000"/>
          <w:highlight w:val="none"/>
          <w:shd w:val="clear" w:color="auto" w:fill="FFFFFF"/>
          <w:lang w:val="en-US" w:eastAsia="zh-CN"/>
        </w:rPr>
        <w:t>检查人员：孙亚慧 苟林</w:t>
      </w:r>
    </w:p>
    <w:p w14:paraId="068CDFC3">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对全院的环境、卫生、安全、节能进行了全面检查现把发现问题汇总下：</w:t>
      </w:r>
    </w:p>
    <w:p w14:paraId="36B56EA4">
      <w:pPr>
        <w:pStyle w:val="3"/>
        <w:ind w:firstLine="420" w:firstLineChars="200"/>
        <w:rPr>
          <w:rFonts w:hint="eastAsia" w:ascii="宋体" w:hAnsi="宋体" w:cs="宋体"/>
          <w:b w:val="0"/>
          <w:bCs/>
          <w:color w:val="000000"/>
          <w:sz w:val="21"/>
          <w:szCs w:val="21"/>
          <w:highlight w:val="none"/>
          <w:shd w:val="clear" w:color="auto" w:fill="FFFFFF"/>
          <w:lang w:val="en-US" w:eastAsia="zh-CN"/>
        </w:rPr>
      </w:pPr>
      <w:r>
        <w:rPr>
          <w:rFonts w:hint="eastAsia" w:ascii="宋体" w:hAnsi="宋体" w:cs="宋体"/>
          <w:b w:val="0"/>
          <w:bCs/>
          <w:color w:val="000000"/>
          <w:sz w:val="21"/>
          <w:szCs w:val="21"/>
          <w:highlight w:val="none"/>
          <w:shd w:val="clear" w:color="auto" w:fill="FFFFFF"/>
          <w:lang w:val="en-US" w:eastAsia="zh-CN"/>
        </w:rPr>
        <w:t>门诊楼四层妇科门上宣传通知不美观，需要规范。</w:t>
      </w:r>
    </w:p>
    <w:p w14:paraId="29F2AE0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p>
    <w:p w14:paraId="26020450"/>
    <w:sectPr>
      <w:headerReference r:id="rId3" w:type="default"/>
      <w:footerReference r:id="rId4" w:type="default"/>
      <w:pgSz w:w="11907" w:h="16840"/>
      <w:pgMar w:top="851" w:right="737" w:bottom="851" w:left="720" w:header="312" w:footer="28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CA24D">
    <w:pPr>
      <w:tabs>
        <w:tab w:val="center" w:pos="4153"/>
        <w:tab w:val="right" w:pos="8306"/>
      </w:tabs>
      <w:snapToGrid w:val="0"/>
      <w:jc w:val="right"/>
      <w:rPr>
        <w:sz w:val="18"/>
        <w:szCs w:val="18"/>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C04832F">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rPr>
        <w:rFonts w:hint="eastAsia" w:cs="宋体"/>
        <w:sz w:val="18"/>
        <w:szCs w:val="18"/>
      </w:rPr>
      <w:t>北京交通大学医院办公室</w:t>
    </w:r>
  </w:p>
  <w:p w14:paraId="192E39A0">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ECB6F">
    <w:pPr>
      <w:pStyle w:val="7"/>
    </w:pPr>
    <w:r>
      <w:rPr>
        <w:szCs w:val="21"/>
      </w:rPr>
      <w:t>-</w:t>
    </w:r>
    <w:r>
      <w:rPr>
        <w:rFonts w:hint="eastAsia"/>
      </w:rPr>
      <w:t>北京交通大学医院简报</w:t>
    </w:r>
    <w:r>
      <w:rPr>
        <w:szCs w:val="21"/>
      </w:rPr>
      <w:t>-</w:t>
    </w:r>
    <w:r>
      <w:t xml:space="preserve">          20</w:t>
    </w:r>
    <w:r>
      <w:rPr>
        <w:rFonts w:hint="eastAsia"/>
      </w:rPr>
      <w:t>2</w:t>
    </w:r>
    <w:r>
      <w:rPr>
        <w:rFonts w:hint="eastAsia"/>
        <w:lang w:val="en-US" w:eastAsia="zh-CN"/>
      </w:rPr>
      <w:t>5</w:t>
    </w:r>
    <w:r>
      <w:rPr>
        <w:rFonts w:hint="eastAsia"/>
      </w:rPr>
      <w:t>年1</w:t>
    </w:r>
    <w:r>
      <w:t>-</w:t>
    </w:r>
    <w:r>
      <w:rPr>
        <w:rFonts w:hint="eastAsia"/>
      </w:rPr>
      <w:t>3月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c2Y2E5OWEyNzQxM2IyMzc4ZjJhZWRiZDU5MDg4YTgifQ=="/>
  </w:docVars>
  <w:rsids>
    <w:rsidRoot w:val="00F670E8"/>
    <w:rsid w:val="0009402B"/>
    <w:rsid w:val="000A2AF0"/>
    <w:rsid w:val="000D4B0D"/>
    <w:rsid w:val="00147117"/>
    <w:rsid w:val="00157240"/>
    <w:rsid w:val="001D54A4"/>
    <w:rsid w:val="00207D59"/>
    <w:rsid w:val="00282912"/>
    <w:rsid w:val="002D0F57"/>
    <w:rsid w:val="003E64A1"/>
    <w:rsid w:val="00456F24"/>
    <w:rsid w:val="00505A39"/>
    <w:rsid w:val="00507E78"/>
    <w:rsid w:val="00543E39"/>
    <w:rsid w:val="006536D0"/>
    <w:rsid w:val="00671D96"/>
    <w:rsid w:val="00805897"/>
    <w:rsid w:val="00833B86"/>
    <w:rsid w:val="008A60FF"/>
    <w:rsid w:val="008F5C20"/>
    <w:rsid w:val="00901A81"/>
    <w:rsid w:val="009439F1"/>
    <w:rsid w:val="009D6288"/>
    <w:rsid w:val="009F37E8"/>
    <w:rsid w:val="009F51D7"/>
    <w:rsid w:val="00A91A46"/>
    <w:rsid w:val="00B1053A"/>
    <w:rsid w:val="00B6136F"/>
    <w:rsid w:val="00DF48E6"/>
    <w:rsid w:val="00E116A3"/>
    <w:rsid w:val="00EA0163"/>
    <w:rsid w:val="00F03F6E"/>
    <w:rsid w:val="00F41D8E"/>
    <w:rsid w:val="00F670E8"/>
    <w:rsid w:val="03197064"/>
    <w:rsid w:val="033C2448"/>
    <w:rsid w:val="036B247B"/>
    <w:rsid w:val="05CC65EC"/>
    <w:rsid w:val="065D72FE"/>
    <w:rsid w:val="06C546FE"/>
    <w:rsid w:val="08A209CD"/>
    <w:rsid w:val="0BAF05D8"/>
    <w:rsid w:val="0BF71611"/>
    <w:rsid w:val="0C621DF7"/>
    <w:rsid w:val="0DD63384"/>
    <w:rsid w:val="0E642DF5"/>
    <w:rsid w:val="10A830E7"/>
    <w:rsid w:val="12F5304A"/>
    <w:rsid w:val="13916BD9"/>
    <w:rsid w:val="143B7C71"/>
    <w:rsid w:val="14CA6B14"/>
    <w:rsid w:val="1A527ED6"/>
    <w:rsid w:val="1A9004BA"/>
    <w:rsid w:val="1BA20C88"/>
    <w:rsid w:val="1DE309D6"/>
    <w:rsid w:val="1EB7342A"/>
    <w:rsid w:val="1EB92E4D"/>
    <w:rsid w:val="1F6C7701"/>
    <w:rsid w:val="1FC23EFA"/>
    <w:rsid w:val="20D83D59"/>
    <w:rsid w:val="21192A4A"/>
    <w:rsid w:val="21F0354E"/>
    <w:rsid w:val="224665F9"/>
    <w:rsid w:val="226E19EC"/>
    <w:rsid w:val="252E5DAE"/>
    <w:rsid w:val="26930302"/>
    <w:rsid w:val="289320C9"/>
    <w:rsid w:val="293C1E7F"/>
    <w:rsid w:val="29426610"/>
    <w:rsid w:val="2C6E3678"/>
    <w:rsid w:val="30EE3600"/>
    <w:rsid w:val="30F90D0F"/>
    <w:rsid w:val="31D75444"/>
    <w:rsid w:val="31F93EE3"/>
    <w:rsid w:val="343B1E8C"/>
    <w:rsid w:val="360B5F56"/>
    <w:rsid w:val="37EE7683"/>
    <w:rsid w:val="388A7D1C"/>
    <w:rsid w:val="399F79BC"/>
    <w:rsid w:val="3AF15E3E"/>
    <w:rsid w:val="3B432644"/>
    <w:rsid w:val="3C43374F"/>
    <w:rsid w:val="3C9E6C8A"/>
    <w:rsid w:val="3E77566B"/>
    <w:rsid w:val="407D2ED6"/>
    <w:rsid w:val="408D3034"/>
    <w:rsid w:val="414644CC"/>
    <w:rsid w:val="421C3066"/>
    <w:rsid w:val="469C5007"/>
    <w:rsid w:val="47E87A0C"/>
    <w:rsid w:val="48BE7B43"/>
    <w:rsid w:val="4A03588E"/>
    <w:rsid w:val="4ADE36BC"/>
    <w:rsid w:val="4BC02B08"/>
    <w:rsid w:val="4C0A2921"/>
    <w:rsid w:val="4D4E687F"/>
    <w:rsid w:val="4FC12E1F"/>
    <w:rsid w:val="508D75DB"/>
    <w:rsid w:val="53B94DD7"/>
    <w:rsid w:val="56342A7B"/>
    <w:rsid w:val="56FF147D"/>
    <w:rsid w:val="577F1802"/>
    <w:rsid w:val="57937C95"/>
    <w:rsid w:val="5AB10762"/>
    <w:rsid w:val="5CCD0240"/>
    <w:rsid w:val="5D9D6D47"/>
    <w:rsid w:val="5DE85ED2"/>
    <w:rsid w:val="5E795082"/>
    <w:rsid w:val="5EB877E1"/>
    <w:rsid w:val="5F322E69"/>
    <w:rsid w:val="612E7B74"/>
    <w:rsid w:val="66F36D02"/>
    <w:rsid w:val="690E5077"/>
    <w:rsid w:val="6A0E4E52"/>
    <w:rsid w:val="6AA61A6A"/>
    <w:rsid w:val="6AC344AB"/>
    <w:rsid w:val="6DAE7D2D"/>
    <w:rsid w:val="6EE41E50"/>
    <w:rsid w:val="70B82B75"/>
    <w:rsid w:val="71AA709C"/>
    <w:rsid w:val="72364A34"/>
    <w:rsid w:val="741B683B"/>
    <w:rsid w:val="74DC237A"/>
    <w:rsid w:val="76CD5E64"/>
    <w:rsid w:val="772350E9"/>
    <w:rsid w:val="77FE00BF"/>
    <w:rsid w:val="7954574A"/>
    <w:rsid w:val="7A2062A9"/>
    <w:rsid w:val="7B4366CD"/>
    <w:rsid w:val="7F402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basedOn w:val="1"/>
    <w:next w:val="1"/>
    <w:autoRedefine/>
    <w:qFormat/>
    <w:uiPriority w:val="0"/>
    <w:pPr>
      <w:keepNext/>
      <w:keepLines/>
      <w:spacing w:line="360" w:lineRule="auto"/>
      <w:outlineLvl w:val="0"/>
    </w:pPr>
    <w:rPr>
      <w:b/>
      <w:bCs/>
      <w:kern w:val="44"/>
      <w:sz w:val="28"/>
      <w:szCs w:val="44"/>
    </w:rPr>
  </w:style>
  <w:style w:type="paragraph" w:styleId="3">
    <w:name w:val="heading 2"/>
    <w:basedOn w:val="1"/>
    <w:next w:val="1"/>
    <w:autoRedefine/>
    <w:qFormat/>
    <w:uiPriority w:val="0"/>
    <w:pPr>
      <w:keepNext/>
      <w:keepLines/>
      <w:spacing w:line="360" w:lineRule="auto"/>
      <w:outlineLvl w:val="1"/>
    </w:pPr>
    <w:rPr>
      <w:rFonts w:ascii="Arial" w:hAnsi="Arial"/>
      <w:b/>
    </w:rPr>
  </w:style>
  <w:style w:type="paragraph" w:styleId="4">
    <w:name w:val="heading 3"/>
    <w:basedOn w:val="1"/>
    <w:next w:val="1"/>
    <w:autoRedefine/>
    <w:unhideWhenUsed/>
    <w:qFormat/>
    <w:uiPriority w:val="0"/>
    <w:pPr>
      <w:keepNext/>
      <w:keepLines/>
      <w:spacing w:before="260" w:after="260" w:line="413" w:lineRule="auto"/>
      <w:outlineLvl w:val="2"/>
    </w:pPr>
    <w:rPr>
      <w:b/>
      <w:sz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18"/>
    <w:autoRedefine/>
    <w:qFormat/>
    <w:uiPriority w:val="0"/>
    <w:rPr>
      <w:sz w:val="18"/>
      <w:szCs w:val="18"/>
    </w:rPr>
  </w:style>
  <w:style w:type="paragraph" w:styleId="6">
    <w:name w:val="footer"/>
    <w:basedOn w:val="1"/>
    <w:autoRedefine/>
    <w:qFormat/>
    <w:uiPriority w:val="0"/>
    <w:pPr>
      <w:tabs>
        <w:tab w:val="center" w:pos="4153"/>
        <w:tab w:val="right" w:pos="8306"/>
      </w:tabs>
      <w:snapToGrid w:val="0"/>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0"/>
  </w:style>
  <w:style w:type="paragraph" w:styleId="9">
    <w:name w:val="Normal (Web)"/>
    <w:basedOn w:val="1"/>
    <w:autoRedefine/>
    <w:qFormat/>
    <w:uiPriority w:val="0"/>
    <w:pPr>
      <w:spacing w:before="100" w:beforeAutospacing="1" w:after="100" w:afterAutospacing="1"/>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333333"/>
      <w:u w:val="none"/>
    </w:rPr>
  </w:style>
  <w:style w:type="character" w:styleId="14">
    <w:name w:val="Hyperlink"/>
    <w:basedOn w:val="12"/>
    <w:autoRedefine/>
    <w:qFormat/>
    <w:uiPriority w:val="0"/>
    <w:rPr>
      <w:color w:val="333333"/>
      <w:u w:val="none"/>
    </w:rPr>
  </w:style>
  <w:style w:type="character" w:styleId="15">
    <w:name w:val="HTML Code"/>
    <w:basedOn w:val="12"/>
    <w:qFormat/>
    <w:uiPriority w:val="0"/>
    <w:rPr>
      <w:rFonts w:ascii="Courier New" w:hAnsi="Courier New"/>
      <w:sz w:val="18"/>
      <w:szCs w:val="18"/>
    </w:rPr>
  </w:style>
  <w:style w:type="character" w:styleId="16">
    <w:name w:val="HTML Keyboard"/>
    <w:basedOn w:val="12"/>
    <w:qFormat/>
    <w:uiPriority w:val="0"/>
    <w:rPr>
      <w:rFonts w:ascii="Courier New" w:hAnsi="Courier New"/>
      <w:color w:val="FFFFFF"/>
      <w:sz w:val="18"/>
      <w:szCs w:val="18"/>
      <w:shd w:val="clear" w:fill="212529"/>
    </w:rPr>
  </w:style>
  <w:style w:type="character" w:styleId="17">
    <w:name w:val="HTML Sample"/>
    <w:basedOn w:val="12"/>
    <w:qFormat/>
    <w:uiPriority w:val="0"/>
    <w:rPr>
      <w:rFonts w:ascii="Courier New" w:hAnsi="Courier New"/>
      <w:sz w:val="21"/>
      <w:szCs w:val="21"/>
    </w:rPr>
  </w:style>
  <w:style w:type="character" w:customStyle="1" w:styleId="18">
    <w:name w:val="批注框文本 字符"/>
    <w:basedOn w:val="12"/>
    <w:link w:val="5"/>
    <w:autoRedefine/>
    <w:qFormat/>
    <w:uiPriority w:val="0"/>
    <w:rPr>
      <w:rFonts w:ascii="Times New Roman" w:hAnsi="Times New Roman"/>
      <w:sz w:val="18"/>
      <w:szCs w:val="18"/>
    </w:rPr>
  </w:style>
  <w:style w:type="paragraph" w:styleId="19">
    <w:name w:val="List Paragraph"/>
    <w:basedOn w:val="1"/>
    <w:autoRedefine/>
    <w:unhideWhenUsed/>
    <w:qFormat/>
    <w:uiPriority w:val="99"/>
    <w:pPr>
      <w:ind w:firstLine="420" w:firstLineChars="200"/>
    </w:pPr>
  </w:style>
  <w:style w:type="character" w:customStyle="1" w:styleId="20">
    <w:name w:val="font01"/>
    <w:basedOn w:val="12"/>
    <w:autoRedefine/>
    <w:qFormat/>
    <w:uiPriority w:val="0"/>
    <w:rPr>
      <w:rFonts w:hint="eastAsia" w:ascii="宋体" w:hAnsi="宋体" w:eastAsia="宋体" w:cs="宋体"/>
      <w:color w:val="000000"/>
      <w:sz w:val="22"/>
      <w:szCs w:val="22"/>
      <w:u w:val="none"/>
    </w:rPr>
  </w:style>
  <w:style w:type="character" w:customStyle="1" w:styleId="21">
    <w:name w:val="view"/>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1225</Words>
  <Characters>1378</Characters>
  <Lines>37</Lines>
  <Paragraphs>10</Paragraphs>
  <TotalTime>1</TotalTime>
  <ScaleCrop>false</ScaleCrop>
  <LinksUpToDate>false</LinksUpToDate>
  <CharactersWithSpaces>1400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2018-04-09T02:33:00Z</dcterms:created>
  <dc:creator>fww</dc:creator>
  <cp:lastModifiedBy>里的鱼</cp:lastModifiedBy>
  <cp:lastPrinted>2025-10-30T06:18:00Z</cp:lastPrinted>
  <dcterms:modified xsi:type="dcterms:W3CDTF">2025-11-11T07:49:53Z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DB19EB3FA1EB4241BB6455B9B46CD1B3</vt:lpwstr>
  </property>
  <property fmtid="{D5CDD505-2E9C-101B-9397-08002B2CF9AE}" pid="4" name="KSOTemplateDocerSaveRecord">
    <vt:lpwstr>eyJoZGlkIjoiNzc2Y2E5OWEyNzQxM2IyMzc4ZjJhZWRiZDU5MDg4YTgiLCJ1c2VySWQiOiIyMDE3MTg2NzUifQ==</vt:lpwstr>
  </property>
</Properties>
</file>