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D5188">
      <w:pPr>
        <w:spacing w:line="360" w:lineRule="auto"/>
        <w:jc w:val="center"/>
        <w:rPr>
          <w:rFonts w:ascii="宋体" w:hAnsi="宋体" w:cs="宋体"/>
          <w:bCs/>
          <w:snapToGrid w:val="0"/>
          <w:color w:val="000000"/>
        </w:rPr>
      </w:pPr>
      <w:r>
        <w:rPr>
          <w:rFonts w:hint="eastAsia" w:ascii="宋体" w:hAnsi="宋体" w:cs="宋体"/>
          <w:bCs/>
          <w:snapToGrid w:val="0"/>
          <w:color w:val="000000"/>
          <w:spacing w:val="196"/>
          <w:w w:val="85"/>
        </w:rPr>
        <w:t>北京交通大学医</w:t>
      </w:r>
      <w:r>
        <w:rPr>
          <w:rFonts w:hint="eastAsia" w:ascii="宋体" w:hAnsi="宋体" w:cs="宋体"/>
          <w:bCs/>
          <w:snapToGrid w:val="0"/>
          <w:color w:val="000000"/>
          <w:spacing w:val="4"/>
          <w:w w:val="85"/>
        </w:rPr>
        <w:t>院</w:t>
      </w:r>
    </w:p>
    <w:p w14:paraId="51EADE77">
      <w:pPr>
        <w:spacing w:line="360" w:lineRule="auto"/>
        <w:jc w:val="center"/>
        <w:rPr>
          <w:rFonts w:ascii="宋体" w:hAnsi="宋体" w:cs="宋体"/>
          <w:bCs/>
          <w:color w:val="000000"/>
        </w:rPr>
      </w:pPr>
      <w:r>
        <w:rPr>
          <w:rFonts w:hint="eastAsia" w:ascii="宋体" w:hAnsi="宋体" w:cs="宋体"/>
          <w:bCs/>
          <w:color w:val="000000"/>
        </w:rPr>
        <w:t>简   报</w:t>
      </w:r>
    </w:p>
    <w:p w14:paraId="74AFD9C5">
      <w:pPr>
        <w:pStyle w:val="8"/>
        <w:tabs>
          <w:tab w:val="right" w:leader="dot" w:pos="10450"/>
        </w:tabs>
      </w:pPr>
      <w:r>
        <w:rPr>
          <w:rFonts w:hint="eastAsia" w:ascii="宋体" w:hAnsi="宋体" w:cs="宋体"/>
          <w:bCs/>
        </w:rPr>
        <w:fldChar w:fldCharType="begin"/>
      </w:r>
      <w:r>
        <w:rPr>
          <w:rFonts w:hint="eastAsia" w:ascii="宋体" w:hAnsi="宋体" w:cs="宋体"/>
          <w:bCs/>
        </w:rPr>
        <w:instrText xml:space="preserve">TOC \o "1-1" \h \z \u</w:instrText>
      </w:r>
      <w:r>
        <w:rPr>
          <w:rFonts w:hint="eastAsia" w:ascii="宋体" w:hAnsi="宋体" w:cs="宋体"/>
          <w:bCs/>
        </w:rPr>
        <w:fldChar w:fldCharType="separate"/>
      </w:r>
      <w:r>
        <w:rPr>
          <w:rFonts w:hint="eastAsia" w:ascii="宋体" w:hAnsi="宋体" w:cs="宋体"/>
          <w:bCs/>
        </w:rPr>
        <w:fldChar w:fldCharType="begin"/>
      </w:r>
      <w:r>
        <w:rPr>
          <w:rFonts w:hint="eastAsia" w:ascii="宋体" w:hAnsi="宋体" w:cs="宋体"/>
          <w:bCs/>
        </w:rPr>
        <w:instrText xml:space="preserve"> HYPERLINK \l _Toc4737 </w:instrText>
      </w:r>
      <w:r>
        <w:rPr>
          <w:rFonts w:hint="eastAsia" w:ascii="宋体" w:hAnsi="宋体" w:cs="宋体"/>
          <w:bCs/>
        </w:rPr>
        <w:fldChar w:fldCharType="separate"/>
      </w:r>
      <w:r>
        <w:rPr>
          <w:rFonts w:hint="eastAsia"/>
        </w:rPr>
        <w:t>医院动态</w:t>
      </w:r>
      <w:r>
        <w:tab/>
      </w:r>
      <w:r>
        <w:fldChar w:fldCharType="begin"/>
      </w:r>
      <w:r>
        <w:instrText xml:space="preserve"> PAGEREF _Toc4737 \h </w:instrText>
      </w:r>
      <w:r>
        <w:fldChar w:fldCharType="separate"/>
      </w:r>
      <w:r>
        <w:t>1</w:t>
      </w:r>
      <w:r>
        <w:fldChar w:fldCharType="end"/>
      </w:r>
      <w:r>
        <w:rPr>
          <w:rFonts w:hint="eastAsia" w:ascii="宋体" w:hAnsi="宋体" w:cs="宋体"/>
          <w:bCs/>
        </w:rPr>
        <w:fldChar w:fldCharType="end"/>
      </w:r>
    </w:p>
    <w:p w14:paraId="7CA51A97">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_Toc28289 </w:instrText>
      </w:r>
      <w:r>
        <w:rPr>
          <w:rFonts w:hint="eastAsia" w:ascii="宋体" w:hAnsi="宋体" w:cs="宋体"/>
          <w:szCs w:val="24"/>
        </w:rPr>
        <w:fldChar w:fldCharType="separate"/>
      </w:r>
      <w:r>
        <w:rPr>
          <w:rFonts w:hint="eastAsia"/>
        </w:rPr>
        <w:t>健康管理</w:t>
      </w:r>
      <w:r>
        <w:tab/>
      </w:r>
      <w:r>
        <w:fldChar w:fldCharType="begin"/>
      </w:r>
      <w:r>
        <w:instrText xml:space="preserve"> PAGEREF _Toc28289 \h </w:instrText>
      </w:r>
      <w:r>
        <w:fldChar w:fldCharType="separate"/>
      </w:r>
      <w:r>
        <w:t>3</w:t>
      </w:r>
      <w:r>
        <w:fldChar w:fldCharType="end"/>
      </w:r>
      <w:r>
        <w:rPr>
          <w:rFonts w:hint="eastAsia" w:ascii="宋体" w:hAnsi="宋体" w:cs="宋体"/>
          <w:szCs w:val="24"/>
        </w:rPr>
        <w:fldChar w:fldCharType="end"/>
      </w:r>
    </w:p>
    <w:p w14:paraId="5BBB7ECD">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_Toc21054 </w:instrText>
      </w:r>
      <w:r>
        <w:rPr>
          <w:rFonts w:hint="eastAsia" w:ascii="宋体" w:hAnsi="宋体" w:cs="宋体"/>
          <w:szCs w:val="24"/>
        </w:rPr>
        <w:fldChar w:fldCharType="separate"/>
      </w:r>
      <w:r>
        <w:rPr>
          <w:rFonts w:hint="eastAsia"/>
        </w:rPr>
        <w:t>医疗质量、医疗安全</w:t>
      </w:r>
      <w:r>
        <w:tab/>
      </w:r>
      <w:r>
        <w:fldChar w:fldCharType="begin"/>
      </w:r>
      <w:r>
        <w:instrText xml:space="preserve"> PAGEREF _Toc21054 \h </w:instrText>
      </w:r>
      <w:r>
        <w:fldChar w:fldCharType="separate"/>
      </w:r>
      <w:r>
        <w:t>5</w:t>
      </w:r>
      <w:r>
        <w:fldChar w:fldCharType="end"/>
      </w:r>
      <w:r>
        <w:rPr>
          <w:rFonts w:hint="eastAsia" w:ascii="宋体" w:hAnsi="宋体" w:cs="宋体"/>
          <w:szCs w:val="24"/>
        </w:rPr>
        <w:fldChar w:fldCharType="end"/>
      </w:r>
    </w:p>
    <w:p w14:paraId="5E10F416">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_Toc12229 </w:instrText>
      </w:r>
      <w:r>
        <w:rPr>
          <w:rFonts w:hint="eastAsia" w:ascii="宋体" w:hAnsi="宋体" w:cs="宋体"/>
          <w:szCs w:val="24"/>
        </w:rPr>
        <w:fldChar w:fldCharType="separate"/>
      </w:r>
      <w:r>
        <w:rPr>
          <w:rFonts w:hint="eastAsia"/>
        </w:rPr>
        <w:t>继续教育学习情况</w:t>
      </w:r>
      <w:r>
        <w:tab/>
      </w:r>
      <w:r>
        <w:fldChar w:fldCharType="begin"/>
      </w:r>
      <w:r>
        <w:instrText xml:space="preserve"> PAGEREF _Toc12229 \h </w:instrText>
      </w:r>
      <w:r>
        <w:fldChar w:fldCharType="separate"/>
      </w:r>
      <w:r>
        <w:t>6</w:t>
      </w:r>
      <w:r>
        <w:fldChar w:fldCharType="end"/>
      </w:r>
      <w:r>
        <w:rPr>
          <w:rFonts w:hint="eastAsia" w:ascii="宋体" w:hAnsi="宋体" w:cs="宋体"/>
          <w:szCs w:val="24"/>
        </w:rPr>
        <w:fldChar w:fldCharType="end"/>
      </w:r>
    </w:p>
    <w:p w14:paraId="67E57312">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_Toc8459 </w:instrText>
      </w:r>
      <w:r>
        <w:rPr>
          <w:rFonts w:hint="eastAsia" w:ascii="宋体" w:hAnsi="宋体" w:cs="宋体"/>
          <w:szCs w:val="24"/>
        </w:rPr>
        <w:fldChar w:fldCharType="separate"/>
      </w:r>
      <w:r>
        <w:rPr>
          <w:rFonts w:hint="eastAsia"/>
        </w:rPr>
        <w:t>党务情况</w:t>
      </w:r>
      <w:r>
        <w:tab/>
      </w:r>
      <w:r>
        <w:fldChar w:fldCharType="begin"/>
      </w:r>
      <w:r>
        <w:instrText xml:space="preserve"> PAGEREF _Toc8459 \h </w:instrText>
      </w:r>
      <w:r>
        <w:fldChar w:fldCharType="separate"/>
      </w:r>
      <w:r>
        <w:t>7</w:t>
      </w:r>
      <w:r>
        <w:fldChar w:fldCharType="end"/>
      </w:r>
      <w:r>
        <w:rPr>
          <w:rFonts w:hint="eastAsia" w:ascii="宋体" w:hAnsi="宋体" w:cs="宋体"/>
          <w:szCs w:val="24"/>
        </w:rPr>
        <w:fldChar w:fldCharType="end"/>
      </w:r>
    </w:p>
    <w:p w14:paraId="164CF5AC">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_Toc18077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无偿献血、红会、计生工作</w:t>
      </w:r>
      <w:r>
        <w:tab/>
      </w:r>
      <w:r>
        <w:fldChar w:fldCharType="begin"/>
      </w:r>
      <w:r>
        <w:instrText xml:space="preserve"> PAGEREF _Toc18077 \h </w:instrText>
      </w:r>
      <w:r>
        <w:fldChar w:fldCharType="separate"/>
      </w:r>
      <w:r>
        <w:t>8</w:t>
      </w:r>
      <w:r>
        <w:fldChar w:fldCharType="end"/>
      </w:r>
      <w:r>
        <w:rPr>
          <w:rFonts w:hint="eastAsia" w:ascii="宋体" w:hAnsi="宋体" w:cs="宋体"/>
          <w:szCs w:val="24"/>
        </w:rPr>
        <w:fldChar w:fldCharType="end"/>
      </w:r>
    </w:p>
    <w:p w14:paraId="6C913BBC">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_Toc25830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工会工作</w:t>
      </w:r>
      <w:r>
        <w:tab/>
      </w:r>
      <w:r>
        <w:fldChar w:fldCharType="begin"/>
      </w:r>
      <w:r>
        <w:instrText xml:space="preserve"> PAGEREF _Toc25830 \h </w:instrText>
      </w:r>
      <w:r>
        <w:fldChar w:fldCharType="separate"/>
      </w:r>
      <w:r>
        <w:t>8</w:t>
      </w:r>
      <w:r>
        <w:fldChar w:fldCharType="end"/>
      </w:r>
      <w:r>
        <w:rPr>
          <w:rFonts w:hint="eastAsia" w:ascii="宋体" w:hAnsi="宋体" w:cs="宋体"/>
          <w:szCs w:val="24"/>
        </w:rPr>
        <w:fldChar w:fldCharType="end"/>
      </w:r>
    </w:p>
    <w:p w14:paraId="5ACF452B">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_Toc11129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三好一满意活动</w:t>
      </w:r>
      <w:r>
        <w:tab/>
      </w:r>
      <w:r>
        <w:fldChar w:fldCharType="begin"/>
      </w:r>
      <w:r>
        <w:instrText xml:space="preserve"> PAGEREF _Toc11129 \h </w:instrText>
      </w:r>
      <w:r>
        <w:fldChar w:fldCharType="separate"/>
      </w:r>
      <w:r>
        <w:t>9</w:t>
      </w:r>
      <w:r>
        <w:fldChar w:fldCharType="end"/>
      </w:r>
      <w:r>
        <w:rPr>
          <w:rFonts w:hint="eastAsia" w:ascii="宋体" w:hAnsi="宋体" w:cs="宋体"/>
          <w:szCs w:val="24"/>
        </w:rPr>
        <w:fldChar w:fldCharType="end"/>
      </w:r>
    </w:p>
    <w:p w14:paraId="7C063E4F">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_Toc29980 </w:instrText>
      </w:r>
      <w:r>
        <w:rPr>
          <w:rFonts w:hint="eastAsia" w:ascii="宋体" w:hAnsi="宋体" w:cs="宋体"/>
          <w:szCs w:val="24"/>
        </w:rPr>
        <w:fldChar w:fldCharType="separate"/>
      </w:r>
      <w:r>
        <w:rPr>
          <w:rFonts w:hint="eastAsia" w:asciiTheme="minorEastAsia" w:hAnsiTheme="minorEastAsia" w:eastAsiaTheme="minorEastAsia" w:cstheme="minorEastAsia"/>
          <w:szCs w:val="28"/>
        </w:rPr>
        <w:t>安全检查</w:t>
      </w:r>
      <w:r>
        <w:tab/>
      </w:r>
      <w:r>
        <w:fldChar w:fldCharType="begin"/>
      </w:r>
      <w:r>
        <w:instrText xml:space="preserve"> PAGEREF _Toc29980 \h </w:instrText>
      </w:r>
      <w:r>
        <w:fldChar w:fldCharType="separate"/>
      </w:r>
      <w:r>
        <w:t>10</w:t>
      </w:r>
      <w:r>
        <w:fldChar w:fldCharType="end"/>
      </w:r>
      <w:r>
        <w:rPr>
          <w:rFonts w:hint="eastAsia" w:ascii="宋体" w:hAnsi="宋体" w:cs="宋体"/>
          <w:szCs w:val="24"/>
        </w:rPr>
        <w:fldChar w:fldCharType="end"/>
      </w:r>
    </w:p>
    <w:p w14:paraId="66164DC0">
      <w:pPr>
        <w:pStyle w:val="2"/>
        <w:rPr>
          <w:rFonts w:hint="eastAsia" w:ascii="宋体" w:hAnsi="宋体" w:cs="宋体"/>
          <w:szCs w:val="24"/>
        </w:rPr>
      </w:pPr>
      <w:r>
        <w:rPr>
          <w:rFonts w:hint="eastAsia" w:ascii="宋体" w:hAnsi="宋体" w:cs="宋体"/>
          <w:szCs w:val="24"/>
        </w:rPr>
        <w:fldChar w:fldCharType="end"/>
      </w:r>
      <w:bookmarkStart w:id="0" w:name="_Toc27183"/>
      <w:bookmarkStart w:id="1" w:name="_Toc6933"/>
      <w:bookmarkStart w:id="2" w:name="_Toc11206"/>
      <w:bookmarkStart w:id="3" w:name="_Toc30374"/>
      <w:bookmarkStart w:id="4" w:name="_Toc27533"/>
      <w:bookmarkStart w:id="5" w:name="_Toc13059"/>
      <w:bookmarkStart w:id="6" w:name="_Toc8013"/>
      <w:bookmarkStart w:id="7" w:name="_Toc20653"/>
      <w:bookmarkStart w:id="8" w:name="_Toc13087"/>
    </w:p>
    <w:p w14:paraId="11171BF9">
      <w:pPr>
        <w:pStyle w:val="2"/>
        <w:rPr>
          <w:rFonts w:hint="eastAsia"/>
        </w:rPr>
      </w:pPr>
      <w:bookmarkStart w:id="9" w:name="_Toc4737"/>
      <w:r>
        <w:rPr>
          <w:rFonts w:hint="eastAsia"/>
        </w:rPr>
        <w:t>医院动态</w:t>
      </w:r>
      <w:bookmarkEnd w:id="0"/>
      <w:bookmarkEnd w:id="1"/>
      <w:bookmarkEnd w:id="2"/>
      <w:bookmarkEnd w:id="3"/>
      <w:bookmarkEnd w:id="4"/>
      <w:bookmarkEnd w:id="5"/>
      <w:bookmarkEnd w:id="6"/>
      <w:bookmarkEnd w:id="7"/>
      <w:bookmarkEnd w:id="8"/>
      <w:bookmarkEnd w:id="9"/>
      <w:bookmarkStart w:id="142" w:name="_GoBack"/>
      <w:bookmarkEnd w:id="142"/>
    </w:p>
    <w:p w14:paraId="398E3CA9">
      <w:pPr>
        <w:rPr>
          <w:rFonts w:hint="eastAsia"/>
          <w:lang w:eastAsia="zh-CN"/>
        </w:rPr>
      </w:pPr>
    </w:p>
    <w:p w14:paraId="7EA2D471">
      <w:pPr>
        <w:pStyle w:val="3"/>
        <w:rPr>
          <w:rFonts w:hint="eastAsia" w:ascii="宋体" w:hAnsi="宋体" w:cs="宋体"/>
          <w:lang w:val="en-US" w:eastAsia="zh-CN"/>
        </w:rPr>
      </w:pPr>
      <w:bookmarkStart w:id="10" w:name="_Toc17461"/>
      <w:bookmarkStart w:id="11" w:name="_Toc17298"/>
      <w:bookmarkStart w:id="12" w:name="_Toc31200"/>
      <w:bookmarkStart w:id="13" w:name="_Toc26586"/>
      <w:bookmarkStart w:id="14" w:name="_Toc22788"/>
      <w:bookmarkStart w:id="15" w:name="_Toc19478"/>
      <w:bookmarkStart w:id="16" w:name="_Toc17837"/>
      <w:bookmarkStart w:id="17" w:name="_Toc28706"/>
      <w:r>
        <w:rPr>
          <w:rFonts w:hint="eastAsia" w:ascii="宋体" w:hAnsi="宋体" w:cs="宋体"/>
          <w:lang w:val="en-US" w:eastAsia="zh-CN"/>
        </w:rPr>
        <w:t>1、校医院举办“知行合一·聚能远航”青年职工进修成果分享会</w:t>
      </w:r>
    </w:p>
    <w:p w14:paraId="122515F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校医院于10月14日下午在行政楼3层会议室举办“知行合一·聚能远航”青年职工进修成果分享会，全体院领导、科室主任代表、进修职工共同参会，会议由直属党支部</w:t>
      </w:r>
      <w:r>
        <w:rPr>
          <w:rFonts w:hint="eastAsia" w:ascii="宋体" w:hAnsi="宋体" w:cs="宋体"/>
          <w:bCs/>
          <w:color w:val="000000"/>
          <w:shd w:val="clear" w:color="auto" w:fill="FFFFFF"/>
          <w:lang w:eastAsia="zh-CN"/>
        </w:rPr>
        <w:t>副</w:t>
      </w:r>
      <w:r>
        <w:rPr>
          <w:rFonts w:hint="eastAsia" w:ascii="宋体" w:hAnsi="宋体" w:cs="宋体"/>
          <w:bCs/>
          <w:color w:val="000000"/>
          <w:shd w:val="clear" w:color="auto" w:fill="FFFFFF"/>
        </w:rPr>
        <w:t>书记兼工会主席丁金凤主持。</w:t>
      </w:r>
    </w:p>
    <w:p w14:paraId="6EA8AF1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高度重视青年职工培养，2022年至今已选派9名业务骨干赴北京大学人民医院、北京大学第三医院、北京中医医院、首都医科大学宣武医院等三甲医院进修培训。他们从思想认识深化、专业能力提升、进修成果转化等方面进行了深入的交流和分享。</w:t>
      </w:r>
    </w:p>
    <w:p w14:paraId="00A7DA44">
      <w:pPr>
        <w:spacing w:line="360" w:lineRule="auto"/>
        <w:rPr>
          <w:rFonts w:hint="eastAsia" w:ascii="宋体" w:hAnsi="宋体" w:cs="宋体"/>
          <w:bCs/>
          <w:color w:val="000000"/>
          <w:shd w:val="clear" w:color="auto" w:fill="FFFFFF"/>
        </w:rPr>
      </w:pPr>
    </w:p>
    <w:p w14:paraId="73AF6710">
      <w:pPr>
        <w:pStyle w:val="3"/>
        <w:rPr>
          <w:rFonts w:hint="eastAsia" w:ascii="宋体" w:hAnsi="宋体" w:cs="宋体"/>
          <w:lang w:val="en-US" w:eastAsia="zh-CN"/>
        </w:rPr>
      </w:pPr>
      <w:r>
        <w:rPr>
          <w:rFonts w:hint="eastAsia" w:ascii="宋体" w:hAnsi="宋体" w:cs="宋体"/>
          <w:lang w:val="en-US" w:eastAsia="zh-CN"/>
        </w:rPr>
        <w:t>2、弘扬孝亲敬老美德 共建老年友好社会——交大社区深入开展2025年“敬老月”活动</w:t>
      </w:r>
    </w:p>
    <w:p w14:paraId="5FF267AD">
      <w:pPr>
        <w:spacing w:line="360" w:lineRule="auto"/>
        <w:ind w:firstLine="480" w:firstLineChars="200"/>
        <w:rPr>
          <w:rFonts w:hint="default" w:eastAsia="宋体"/>
          <w:lang w:val="en-US" w:eastAsia="zh-CN"/>
        </w:rPr>
      </w:pPr>
      <w:r>
        <w:rPr>
          <w:rFonts w:hint="eastAsia" w:ascii="宋体" w:hAnsi="宋体" w:cs="宋体"/>
          <w:bCs/>
          <w:color w:val="000000"/>
          <w:shd w:val="clear" w:color="auto" w:fill="FFFFFF"/>
        </w:rPr>
        <w:t>交大社区卫生服务中心在10月份组织开展了“敬老月”活动。今年的活动主题是：弘扬孝亲敬老美德 共建老年友好社会。</w:t>
      </w:r>
      <w:r>
        <w:rPr>
          <w:rFonts w:hint="eastAsia" w:ascii="宋体" w:hAnsi="宋体" w:cs="宋体"/>
          <w:bCs/>
          <w:color w:val="000000"/>
          <w:shd w:val="clear" w:color="auto" w:fill="FFFFFF"/>
          <w:lang w:val="en-US" w:eastAsia="zh-CN"/>
        </w:rPr>
        <w:t>活动期间校医院开展一系列活动：</w:t>
      </w:r>
    </w:p>
    <w:p w14:paraId="2451B67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1</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家医签约团队为失能失</w:t>
      </w:r>
      <w:r>
        <w:rPr>
          <w:rFonts w:hint="eastAsia" w:ascii="宋体" w:hAnsi="宋体" w:cs="宋体"/>
          <w:bCs/>
          <w:color w:val="000000"/>
          <w:shd w:val="clear" w:color="auto" w:fill="FFFFFF"/>
          <w:lang w:eastAsia="zh-CN"/>
        </w:rPr>
        <w:t>智</w:t>
      </w:r>
      <w:r>
        <w:rPr>
          <w:rFonts w:hint="eastAsia" w:ascii="宋体" w:hAnsi="宋体" w:cs="宋体"/>
          <w:bCs/>
          <w:color w:val="000000"/>
          <w:shd w:val="clear" w:color="auto" w:fill="FFFFFF"/>
        </w:rPr>
        <w:t>老人开展评估及上门服务</w:t>
      </w:r>
    </w:p>
    <w:p w14:paraId="5FA30E2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2</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院刊《健康列车》广泛开展老年人口腔、体重控制及流感防控健康科普</w:t>
      </w:r>
    </w:p>
    <w:p w14:paraId="4632C7B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3</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开展敬老月主题服务——“肌少症筛查”、“脑健康筛查”和“骨密度检查”</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共完成肌少症筛查651例，脑健康筛查</w:t>
      </w:r>
      <w:r>
        <w:rPr>
          <w:rFonts w:hint="default" w:ascii="宋体" w:hAnsi="宋体" w:cs="宋体"/>
          <w:bCs/>
          <w:color w:val="000000"/>
          <w:shd w:val="clear" w:color="auto" w:fill="FFFFFF"/>
        </w:rPr>
        <w:t>398</w:t>
      </w:r>
      <w:r>
        <w:rPr>
          <w:rFonts w:hint="eastAsia" w:ascii="宋体" w:hAnsi="宋体" w:cs="宋体"/>
          <w:bCs/>
          <w:color w:val="000000"/>
          <w:shd w:val="clear" w:color="auto" w:fill="FFFFFF"/>
        </w:rPr>
        <w:t>例。完成骨密度检查</w:t>
      </w:r>
      <w:r>
        <w:rPr>
          <w:rFonts w:hint="default" w:ascii="宋体" w:hAnsi="宋体" w:cs="宋体"/>
          <w:bCs/>
          <w:color w:val="000000"/>
          <w:shd w:val="clear" w:color="auto" w:fill="FFFFFF"/>
        </w:rPr>
        <w:t>665</w:t>
      </w:r>
      <w:r>
        <w:rPr>
          <w:rFonts w:hint="eastAsia" w:ascii="宋体" w:hAnsi="宋体" w:cs="宋体"/>
          <w:bCs/>
          <w:color w:val="000000"/>
          <w:shd w:val="clear" w:color="auto" w:fill="FFFFFF"/>
          <w:lang w:eastAsia="zh-CN"/>
        </w:rPr>
        <w:t>人</w:t>
      </w:r>
      <w:r>
        <w:rPr>
          <w:rFonts w:hint="eastAsia" w:ascii="宋体" w:hAnsi="宋体" w:cs="宋体"/>
          <w:bCs/>
          <w:color w:val="000000"/>
          <w:shd w:val="clear" w:color="auto" w:fill="FFFFFF"/>
        </w:rPr>
        <w:t>，结果正常</w:t>
      </w:r>
      <w:r>
        <w:rPr>
          <w:rFonts w:hint="default" w:ascii="宋体" w:hAnsi="宋体" w:cs="宋体"/>
          <w:bCs/>
          <w:color w:val="000000"/>
          <w:shd w:val="clear" w:color="auto" w:fill="FFFFFF"/>
        </w:rPr>
        <w:t>159</w:t>
      </w:r>
      <w:r>
        <w:rPr>
          <w:rFonts w:hint="eastAsia" w:ascii="宋体" w:hAnsi="宋体" w:cs="宋体"/>
          <w:bCs/>
          <w:color w:val="000000"/>
          <w:shd w:val="clear" w:color="auto" w:fill="FFFFFF"/>
        </w:rPr>
        <w:t>人，骨量减少人</w:t>
      </w:r>
      <w:r>
        <w:rPr>
          <w:rFonts w:hint="default" w:ascii="宋体" w:hAnsi="宋体" w:cs="宋体"/>
          <w:bCs/>
          <w:color w:val="000000"/>
          <w:shd w:val="clear" w:color="auto" w:fill="FFFFFF"/>
        </w:rPr>
        <w:t>346</w:t>
      </w:r>
      <w:r>
        <w:rPr>
          <w:rFonts w:hint="eastAsia" w:ascii="宋体" w:hAnsi="宋体" w:cs="宋体"/>
          <w:bCs/>
          <w:color w:val="000000"/>
          <w:shd w:val="clear" w:color="auto" w:fill="FFFFFF"/>
        </w:rPr>
        <w:t>人，骨质疏松有</w:t>
      </w:r>
      <w:r>
        <w:rPr>
          <w:rFonts w:hint="default" w:ascii="宋体" w:hAnsi="宋体" w:cs="宋体"/>
          <w:bCs/>
          <w:color w:val="000000"/>
          <w:shd w:val="clear" w:color="auto" w:fill="FFFFFF"/>
        </w:rPr>
        <w:t>160</w:t>
      </w:r>
      <w:r>
        <w:rPr>
          <w:rFonts w:hint="eastAsia" w:ascii="宋体" w:hAnsi="宋体" w:cs="宋体"/>
          <w:bCs/>
          <w:color w:val="000000"/>
          <w:shd w:val="clear" w:color="auto" w:fill="FFFFFF"/>
        </w:rPr>
        <w:t>人</w:t>
      </w:r>
    </w:p>
    <w:p w14:paraId="0A315C7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4</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开展夕阳红、高血压等健康教育讲座</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2025年9月28日下午，</w:t>
      </w:r>
      <w:r>
        <w:rPr>
          <w:rFonts w:hint="eastAsia" w:ascii="宋体" w:hAnsi="宋体" w:cs="宋体"/>
          <w:bCs/>
          <w:color w:val="000000"/>
          <w:shd w:val="clear" w:color="auto" w:fill="FFFFFF"/>
          <w:lang w:val="en-US" w:eastAsia="zh-CN"/>
        </w:rPr>
        <w:t>举办了</w:t>
      </w:r>
      <w:r>
        <w:rPr>
          <w:rFonts w:hint="eastAsia" w:ascii="宋体" w:hAnsi="宋体" w:cs="宋体"/>
          <w:bCs/>
          <w:color w:val="000000"/>
          <w:shd w:val="clear" w:color="auto" w:fill="FFFFFF"/>
        </w:rPr>
        <w:t>“全国高血压日”</w:t>
      </w:r>
      <w:r>
        <w:rPr>
          <w:rFonts w:hint="eastAsia" w:ascii="宋体" w:hAnsi="宋体" w:cs="宋体"/>
          <w:bCs/>
          <w:color w:val="000000"/>
          <w:shd w:val="clear" w:color="auto" w:fill="FFFFFF"/>
          <w:lang w:val="en-US" w:eastAsia="zh-CN"/>
        </w:rPr>
        <w:t>健康讲座</w:t>
      </w:r>
      <w:r>
        <w:rPr>
          <w:rFonts w:hint="eastAsia" w:ascii="宋体" w:hAnsi="宋体" w:cs="宋体"/>
          <w:bCs/>
          <w:color w:val="000000"/>
          <w:shd w:val="clear" w:color="auto" w:fill="FFFFFF"/>
        </w:rPr>
        <w:t>，</w:t>
      </w:r>
      <w:r>
        <w:rPr>
          <w:rFonts w:hint="eastAsia" w:ascii="宋体" w:hAnsi="宋体" w:cs="宋体"/>
          <w:bCs/>
          <w:color w:val="000000"/>
          <w:shd w:val="clear" w:color="auto" w:fill="FFFFFF"/>
          <w:lang w:val="en-US" w:eastAsia="zh-CN"/>
        </w:rPr>
        <w:t>主讲医生为</w:t>
      </w:r>
      <w:r>
        <w:rPr>
          <w:rFonts w:hint="eastAsia" w:ascii="宋体" w:hAnsi="宋体" w:cs="宋体"/>
          <w:bCs/>
          <w:color w:val="000000"/>
          <w:shd w:val="clear" w:color="auto" w:fill="FFFFFF"/>
        </w:rPr>
        <w:t>内科姚丹主治医师，本次讲座的重点是告诉大家如何在家准确测量血压，现场演示了血压计的正确使用方法</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10月</w:t>
      </w:r>
      <w:r>
        <w:rPr>
          <w:rFonts w:hint="default" w:ascii="宋体" w:hAnsi="宋体" w:cs="宋体"/>
          <w:bCs/>
          <w:color w:val="000000"/>
          <w:shd w:val="clear" w:color="auto" w:fill="FFFFFF"/>
        </w:rPr>
        <w:t>30</w:t>
      </w:r>
      <w:r>
        <w:rPr>
          <w:rFonts w:hint="eastAsia" w:ascii="宋体" w:hAnsi="宋体" w:cs="宋体"/>
          <w:bCs/>
          <w:color w:val="000000"/>
          <w:shd w:val="clear" w:color="auto" w:fill="FFFFFF"/>
        </w:rPr>
        <w:t>日上午，邀请北京大学第三医院营养科王琛主任为我校离退休老师做了题为《认识肌少症》的科普讲座，重点介绍了肌少症的定义、危险因素、症状、检测方法及防治途径等。</w:t>
      </w:r>
    </w:p>
    <w:p w14:paraId="185D9AD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5</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开展离退休职工座谈会、世界精神卫生日、洗手日、世界骨质疏松日和脑卒中日宣</w:t>
      </w:r>
      <w:r>
        <w:rPr>
          <w:rFonts w:hint="eastAsia" w:ascii="宋体" w:hAnsi="宋体" w:cs="宋体"/>
          <w:bCs/>
          <w:color w:val="000000"/>
          <w:shd w:val="clear" w:color="auto" w:fill="FFFFFF"/>
          <w:lang w:val="en-US" w:eastAsia="zh-CN"/>
        </w:rPr>
        <w:t>传：</w:t>
      </w:r>
      <w:r>
        <w:rPr>
          <w:rFonts w:hint="eastAsia" w:ascii="宋体" w:hAnsi="宋体" w:cs="宋体"/>
          <w:bCs/>
          <w:color w:val="000000"/>
          <w:shd w:val="clear" w:color="auto" w:fill="FFFFFF"/>
        </w:rPr>
        <w:t>2025年</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28</w:t>
      </w:r>
      <w:r>
        <w:rPr>
          <w:rFonts w:hint="eastAsia" w:ascii="宋体" w:hAnsi="宋体" w:cs="宋体"/>
          <w:bCs/>
          <w:color w:val="000000"/>
          <w:shd w:val="clear" w:color="auto" w:fill="FFFFFF"/>
        </w:rPr>
        <w:t>日上午，我院召开了校医院离退休职工座谈会。会上，孔令伟院长兼书记向各位老同志汇报了医院近期取得的成绩，展望了远期规划。活动期间，丁金凤副书记带领各位老同志制作了精美的中药相框</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2025年</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日世界精神卫生日、</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15</w:t>
      </w:r>
      <w:r>
        <w:rPr>
          <w:rFonts w:hint="eastAsia" w:ascii="宋体" w:hAnsi="宋体" w:cs="宋体"/>
          <w:bCs/>
          <w:color w:val="000000"/>
          <w:shd w:val="clear" w:color="auto" w:fill="FFFFFF"/>
        </w:rPr>
        <w:t>日洗手日，我院精防科及护理部都举办了线上线下丰富的活动</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2025年</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20</w:t>
      </w:r>
      <w:r>
        <w:rPr>
          <w:rFonts w:hint="eastAsia" w:ascii="宋体" w:hAnsi="宋体" w:cs="宋体"/>
          <w:bCs/>
          <w:color w:val="000000"/>
          <w:shd w:val="clear" w:color="auto" w:fill="FFFFFF"/>
        </w:rPr>
        <w:t>日，</w:t>
      </w:r>
      <w:r>
        <w:rPr>
          <w:rFonts w:hint="eastAsia" w:ascii="宋体" w:hAnsi="宋体" w:cs="宋体"/>
          <w:bCs/>
          <w:color w:val="000000"/>
          <w:shd w:val="clear" w:color="auto" w:fill="FFFFFF"/>
          <w:lang w:val="en-US" w:eastAsia="zh-CN"/>
        </w:rPr>
        <w:t>外科</w:t>
      </w:r>
      <w:r>
        <w:rPr>
          <w:rFonts w:hint="eastAsia" w:ascii="宋体" w:hAnsi="宋体" w:cs="宋体"/>
          <w:bCs/>
          <w:color w:val="000000"/>
          <w:shd w:val="clear" w:color="auto" w:fill="FFFFFF"/>
        </w:rPr>
        <w:t>刘延主任为社区居民开展了题为《维生素</w:t>
      </w:r>
      <w:r>
        <w:rPr>
          <w:rFonts w:hint="default" w:ascii="宋体" w:hAnsi="宋体" w:cs="宋体"/>
          <w:bCs/>
          <w:color w:val="000000"/>
          <w:shd w:val="clear" w:color="auto" w:fill="FFFFFF"/>
        </w:rPr>
        <w:t>D</w:t>
      </w:r>
      <w:r>
        <w:rPr>
          <w:rFonts w:hint="eastAsia" w:ascii="宋体" w:hAnsi="宋体" w:cs="宋体"/>
          <w:bCs/>
          <w:color w:val="000000"/>
          <w:shd w:val="clear" w:color="auto" w:fill="FFFFFF"/>
        </w:rPr>
        <w:t>缺乏与治疗》的健康讲座。</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29</w:t>
      </w:r>
      <w:r>
        <w:rPr>
          <w:rFonts w:hint="eastAsia" w:ascii="宋体" w:hAnsi="宋体" w:cs="宋体"/>
          <w:bCs/>
          <w:color w:val="000000"/>
          <w:shd w:val="clear" w:color="auto" w:fill="FFFFFF"/>
        </w:rPr>
        <w:t>日，中医康复科张茜主治医师开展了题为《关注卒中康复》的健康讲座。</w:t>
      </w:r>
    </w:p>
    <w:p w14:paraId="1EA3D44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6</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通过微信公众号等开展高血压等慢病健康科普宣传</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利用我中心微信公众号，在2025年</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10</w:t>
      </w:r>
      <w:r>
        <w:rPr>
          <w:rFonts w:hint="eastAsia" w:ascii="宋体" w:hAnsi="宋体" w:cs="宋体"/>
          <w:bCs/>
          <w:color w:val="000000"/>
          <w:shd w:val="clear" w:color="auto" w:fill="FFFFFF"/>
        </w:rPr>
        <w:t>日，开展高血压日宣传，推广“高血压患者自我管理核心知识”。</w:t>
      </w:r>
    </w:p>
    <w:p w14:paraId="5060EF5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7</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积极开展免费流感疫苗、肺炎疫苗接种的科普宣传及接种工作</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组织1次集中老年人免费流感疫苗接种，完成免费流感疫苗接种</w:t>
      </w:r>
      <w:r>
        <w:rPr>
          <w:rFonts w:hint="default" w:ascii="宋体" w:hAnsi="宋体" w:cs="宋体"/>
          <w:bCs/>
          <w:color w:val="000000"/>
          <w:shd w:val="clear" w:color="auto" w:fill="FFFFFF"/>
        </w:rPr>
        <w:t>178</w:t>
      </w:r>
      <w:r>
        <w:rPr>
          <w:rFonts w:hint="eastAsia" w:ascii="宋体" w:hAnsi="宋体" w:cs="宋体"/>
          <w:bCs/>
          <w:color w:val="000000"/>
          <w:shd w:val="clear" w:color="auto" w:fill="FFFFFF"/>
        </w:rPr>
        <w:t>人次，</w:t>
      </w:r>
      <w:r>
        <w:rPr>
          <w:rFonts w:hint="eastAsia" w:ascii="宋体" w:hAnsi="宋体" w:cs="宋体"/>
          <w:bCs/>
          <w:color w:val="000000"/>
          <w:shd w:val="clear" w:color="auto" w:fill="FFFFFF"/>
          <w:lang w:eastAsia="zh-CN"/>
        </w:rPr>
        <w:t>同步为符合免费接种条件的</w:t>
      </w:r>
      <w:r>
        <w:rPr>
          <w:rFonts w:hint="eastAsia" w:ascii="宋体" w:hAnsi="宋体" w:cs="宋体"/>
          <w:bCs/>
          <w:color w:val="000000"/>
          <w:shd w:val="clear" w:color="auto" w:fill="FFFFFF"/>
          <w:lang w:val="en-US" w:eastAsia="zh-CN"/>
        </w:rPr>
        <w:t>6位老人进行了</w:t>
      </w:r>
      <w:r>
        <w:rPr>
          <w:rFonts w:hint="eastAsia" w:ascii="宋体" w:hAnsi="宋体" w:cs="宋体"/>
          <w:bCs/>
          <w:color w:val="000000"/>
          <w:shd w:val="clear" w:color="auto" w:fill="FFFFFF"/>
        </w:rPr>
        <w:t>肺炎疫苗接种。</w:t>
      </w:r>
    </w:p>
    <w:p w14:paraId="44DC2889">
      <w:pPr>
        <w:spacing w:line="360" w:lineRule="auto"/>
        <w:rPr>
          <w:rFonts w:hint="eastAsia" w:ascii="宋体" w:hAnsi="宋体" w:cs="宋体"/>
          <w:bCs/>
          <w:color w:val="000000"/>
          <w:shd w:val="clear" w:color="auto" w:fill="FFFFFF"/>
        </w:rPr>
      </w:pPr>
    </w:p>
    <w:p w14:paraId="5FCE476D">
      <w:pPr>
        <w:pStyle w:val="3"/>
        <w:rPr>
          <w:rFonts w:hint="eastAsia" w:ascii="宋体" w:hAnsi="宋体" w:cs="宋体"/>
          <w:lang w:val="en-US" w:eastAsia="zh-CN"/>
        </w:rPr>
      </w:pPr>
      <w:r>
        <w:rPr>
          <w:rFonts w:hint="eastAsia" w:ascii="宋体" w:hAnsi="宋体" w:cs="宋体"/>
          <w:lang w:val="en-US" w:eastAsia="zh-CN"/>
        </w:rPr>
        <w:t>3、喜报！校医院药师李申斩获海淀区中医宣讲大赛一等奖</w:t>
      </w:r>
    </w:p>
    <w:p w14:paraId="15331C44">
      <w:pPr>
        <w:spacing w:line="360" w:lineRule="auto"/>
        <w:ind w:firstLine="480" w:firstLineChars="200"/>
        <w:rPr>
          <w:rFonts w:hint="default" w:ascii="宋体" w:hAnsi="宋体" w:eastAsia="宋体" w:cs="宋体"/>
          <w:bCs/>
          <w:color w:val="000000"/>
          <w:shd w:val="clear" w:color="auto" w:fill="FFFFFF"/>
          <w:lang w:val="en-US" w:eastAsia="zh-CN"/>
        </w:rPr>
      </w:pPr>
      <w:r>
        <w:rPr>
          <w:rFonts w:hint="eastAsia" w:ascii="宋体" w:hAnsi="宋体" w:cs="宋体"/>
          <w:bCs/>
          <w:color w:val="000000"/>
          <w:shd w:val="clear" w:color="auto" w:fill="FFFFFF"/>
        </w:rPr>
        <w:t>2025年11月7日，由海淀区卫生健康委员会主办、中国中医科学院西苑医院承办的“讲好中医故事，弘扬中医文化”青年医务工作者宣讲活动圆满落幕。校医院主管中药师李申</w:t>
      </w:r>
      <w:r>
        <w:rPr>
          <w:rFonts w:hint="eastAsia" w:ascii="宋体" w:hAnsi="宋体" w:cs="宋体"/>
          <w:bCs/>
          <w:color w:val="000000"/>
          <w:shd w:val="clear" w:color="auto" w:fill="FFFFFF"/>
          <w:lang w:val="en-US" w:eastAsia="zh-CN"/>
        </w:rPr>
        <w:t>以</w:t>
      </w:r>
      <w:r>
        <w:rPr>
          <w:rFonts w:hint="eastAsia" w:ascii="宋体" w:hAnsi="宋体" w:cs="宋体"/>
          <w:bCs/>
          <w:color w:val="000000"/>
          <w:shd w:val="clear" w:color="auto" w:fill="FFFFFF"/>
        </w:rPr>
        <w:t>《厨房里的中药》</w:t>
      </w:r>
      <w:r>
        <w:rPr>
          <w:rFonts w:hint="eastAsia" w:ascii="宋体" w:hAnsi="宋体" w:cs="宋体"/>
          <w:bCs/>
          <w:color w:val="000000"/>
          <w:shd w:val="clear" w:color="auto" w:fill="FFFFFF"/>
          <w:lang w:val="en-US" w:eastAsia="zh-CN"/>
        </w:rPr>
        <w:t>为题，</w:t>
      </w:r>
      <w:r>
        <w:rPr>
          <w:rFonts w:hint="eastAsia" w:ascii="宋体" w:hAnsi="宋体" w:cs="宋体"/>
          <w:bCs/>
          <w:color w:val="000000"/>
          <w:shd w:val="clear" w:color="auto" w:fill="FFFFFF"/>
        </w:rPr>
        <w:t>历经初赛选拔与决赛激烈角逐，凭借扎实的专业功底与生动的宣讲表现，荣获决赛一等奖，为校医院赢得荣誉！《厨房里的中药》</w:t>
      </w:r>
      <w:r>
        <w:rPr>
          <w:rFonts w:hint="eastAsia" w:ascii="宋体" w:hAnsi="宋体" w:cs="宋体"/>
          <w:bCs/>
          <w:color w:val="000000"/>
          <w:shd w:val="clear" w:color="auto" w:fill="FFFFFF"/>
          <w:lang w:val="en-US" w:eastAsia="zh-CN"/>
        </w:rPr>
        <w:t>是药剂科近年在普及优秀传统文化和中医药科普知识的系列主题之一，引导师生居民关注中医药文化，了解药食同源，在生活中做好养生保健。</w:t>
      </w:r>
    </w:p>
    <w:p w14:paraId="05F2B6E8">
      <w:pPr>
        <w:spacing w:line="360" w:lineRule="auto"/>
        <w:ind w:firstLine="480" w:firstLineChars="200"/>
        <w:rPr>
          <w:rFonts w:hint="eastAsia" w:ascii="宋体" w:hAnsi="宋体" w:cs="宋体"/>
          <w:bCs/>
          <w:color w:val="000000"/>
          <w:shd w:val="clear" w:color="auto" w:fill="FFFFFF"/>
          <w:lang w:eastAsia="zh-CN"/>
        </w:rPr>
      </w:pPr>
    </w:p>
    <w:p w14:paraId="6DE84007">
      <w:pPr>
        <w:pStyle w:val="3"/>
        <w:rPr>
          <w:rFonts w:hint="eastAsia" w:ascii="宋体" w:hAnsi="宋体" w:cs="宋体"/>
          <w:lang w:val="en-US" w:eastAsia="zh-CN"/>
        </w:rPr>
      </w:pPr>
      <w:r>
        <w:rPr>
          <w:rFonts w:hint="eastAsia" w:ascii="宋体" w:hAnsi="宋体" w:cs="宋体"/>
          <w:lang w:val="en-US" w:eastAsia="zh-CN"/>
        </w:rPr>
        <w:t>4、跨越千里 “云端”守护——北京校区校医院组织多学科专家为威海校区教职工开展远程会诊</w:t>
      </w:r>
    </w:p>
    <w:p w14:paraId="79FDE1E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12月14日，我校北京校区校医院统筹组织多学科医学专家团队，通过远程视频会诊形式，为威海校区教职工及家属提供了集中、系统、循证的健康咨询与诊疗路径指导服务。此次服务以“问题导向、分层管理、循证建议”为原则，针对多系统健康困扰进行多学科协同研判，帮助教职工在家门口就能获得高水平的专业建议，进一步提升了校区医疗保障与健康管理服务的可及性与连续性。</w:t>
      </w:r>
    </w:p>
    <w:p w14:paraId="0977BDF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本次会诊由校医院院长孔令伟主持，采用线上会议形式开展，围绕教职工健康需求设置多学科联合讨论机制，涵盖全科医学、皮肤科、口腔科、耳鼻喉科、消化代谢、心血管、营养、妇产相关咨询、儿童健康与发育行为等方向。</w:t>
      </w:r>
    </w:p>
    <w:p w14:paraId="32BADD2E">
      <w:pPr>
        <w:pStyle w:val="3"/>
        <w:rPr>
          <w:rFonts w:hint="eastAsia" w:ascii="宋体" w:hAnsi="宋体" w:cs="宋体"/>
        </w:rPr>
      </w:pPr>
      <w:bookmarkStart w:id="18" w:name="_Toc29574"/>
    </w:p>
    <w:p w14:paraId="3434C976">
      <w:pPr>
        <w:pStyle w:val="3"/>
        <w:rPr>
          <w:rFonts w:hint="eastAsia" w:ascii="宋体" w:hAnsi="宋体" w:cs="宋体"/>
        </w:rPr>
      </w:pPr>
    </w:p>
    <w:p w14:paraId="1AD0E67A">
      <w:pPr>
        <w:pStyle w:val="3"/>
        <w:rPr>
          <w:rFonts w:hint="eastAsia" w:ascii="宋体" w:hAnsi="宋体" w:cs="宋体"/>
        </w:rPr>
      </w:pPr>
    </w:p>
    <w:bookmarkEnd w:id="18"/>
    <w:p w14:paraId="621A8F07">
      <w:pPr>
        <w:rPr>
          <w:rFonts w:ascii="宋体" w:hAnsi="宋体" w:cs="宋体"/>
          <w:bCs/>
          <w:color w:val="000000"/>
          <w:shd w:val="clear" w:color="auto" w:fill="FFFFFF"/>
        </w:rPr>
      </w:pPr>
      <w:r>
        <w:rPr>
          <w:rFonts w:hint="eastAsia" w:ascii="宋体" w:hAnsi="宋体" w:cs="宋体"/>
          <w:bCs/>
          <w:color w:val="000000"/>
          <w:shd w:val="clear" w:color="auto" w:fill="FFFFFF"/>
        </w:rPr>
        <w:br w:type="page"/>
      </w:r>
    </w:p>
    <w:p w14:paraId="08DEEDF8">
      <w:pPr>
        <w:pStyle w:val="2"/>
        <w:rPr>
          <w:rFonts w:hint="eastAsia"/>
        </w:rPr>
      </w:pPr>
      <w:bookmarkStart w:id="19" w:name="_Toc28289"/>
      <w:bookmarkStart w:id="20" w:name="_Toc6939"/>
      <w:r>
        <w:rPr>
          <w:rFonts w:hint="eastAsia"/>
        </w:rPr>
        <w:t>健康管理</w:t>
      </w:r>
      <w:bookmarkEnd w:id="10"/>
      <w:bookmarkEnd w:id="11"/>
      <w:bookmarkEnd w:id="12"/>
      <w:bookmarkEnd w:id="13"/>
      <w:bookmarkEnd w:id="14"/>
      <w:bookmarkEnd w:id="15"/>
      <w:bookmarkEnd w:id="16"/>
      <w:bookmarkEnd w:id="17"/>
      <w:bookmarkEnd w:id="19"/>
      <w:bookmarkEnd w:id="20"/>
    </w:p>
    <w:p w14:paraId="6DA820A4"/>
    <w:p w14:paraId="46C63A74">
      <w:pPr>
        <w:pStyle w:val="3"/>
        <w:ind w:left="390" w:hanging="390"/>
        <w:rPr>
          <w:rFonts w:ascii="宋体" w:hAnsi="宋体" w:cs="宋体"/>
        </w:rPr>
      </w:pPr>
      <w:r>
        <w:rPr>
          <w:rFonts w:ascii="宋体" w:hAnsi="宋体" w:cs="宋体"/>
        </w:rPr>
        <w:t>1、</w:t>
      </w:r>
      <w:r>
        <w:rPr>
          <w:rFonts w:hint="eastAsia" w:ascii="宋体" w:hAnsi="宋体" w:cs="宋体"/>
        </w:rPr>
        <w:t>义诊咨询宣传活动</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416"/>
        <w:gridCol w:w="1176"/>
        <w:gridCol w:w="2077"/>
        <w:gridCol w:w="1650"/>
        <w:gridCol w:w="1323"/>
        <w:gridCol w:w="1210"/>
        <w:gridCol w:w="1075"/>
      </w:tblGrid>
      <w:tr w14:paraId="4445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C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1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主办部门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2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参加部门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7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9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受众人数</w:t>
            </w:r>
          </w:p>
        </w:tc>
      </w:tr>
      <w:tr w14:paraId="5A3C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0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6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交大社区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1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世界精神卫生日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D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精防科</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F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精防科</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5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E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14:paraId="4F49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C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8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D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交大社区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1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全球洗手日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1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护理部</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B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6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8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r>
      <w:tr w14:paraId="792B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D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2025.6-10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D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交大社区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脑健康体检活动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护理部</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9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3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5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14:paraId="4D7E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D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1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2025.10.28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F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交大社区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0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世界卒中日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0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中医科</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6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中医科</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C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8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2111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C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B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2025.11.20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0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交大社区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联合国糖尿病日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健康管理中心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健康管理中心</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2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C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10DC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E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交大社区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世界艾滋病日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保健科</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9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保健科</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4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A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bl>
    <w:p w14:paraId="0CBC8B64">
      <w:pPr>
        <w:pStyle w:val="3"/>
        <w:rPr>
          <w:rFonts w:hint="eastAsia" w:ascii="宋体" w:hAnsi="宋体" w:cs="宋体"/>
        </w:rPr>
      </w:pPr>
    </w:p>
    <w:p w14:paraId="05CA253D">
      <w:pPr>
        <w:pStyle w:val="3"/>
        <w:rPr>
          <w:rFonts w:ascii="宋体" w:hAnsi="宋体" w:cs="宋体"/>
        </w:rPr>
      </w:pPr>
      <w:r>
        <w:rPr>
          <w:rFonts w:hint="eastAsia" w:ascii="宋体" w:hAnsi="宋体" w:cs="宋体"/>
        </w:rPr>
        <w:t>2、居民健康讲座</w:t>
      </w:r>
    </w:p>
    <w:tbl>
      <w:tblPr>
        <w:tblStyle w:val="10"/>
        <w:tblW w:w="10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320"/>
        <w:gridCol w:w="2485"/>
        <w:gridCol w:w="3113"/>
        <w:gridCol w:w="897"/>
        <w:gridCol w:w="1140"/>
        <w:gridCol w:w="750"/>
      </w:tblGrid>
      <w:tr w14:paraId="5CF7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6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D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举办时间</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E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开课地点</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7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讲座主题</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A4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5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B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受众人数</w:t>
            </w:r>
          </w:p>
        </w:tc>
      </w:tr>
      <w:tr w14:paraId="7EF1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4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5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2025年10月20日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门诊三层健教室</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维生素D缺乏及治疗</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F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B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3F14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C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6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2025年10月28日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A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门诊三层健教室</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“识别卒中快行动，中医康复助新生”健康讲座</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E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03C6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F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0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2025年10月30日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6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机械楼二层报告厅</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0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聊聊肌少症</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王琛</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9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北医三院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6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3E01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D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1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2025年11月17日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保健科</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呵护早产宝宝，托举健康未来</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1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公维红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C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0120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6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2025年11月20日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门诊三层健教室</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1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常用糖尿病药物的介绍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李雨航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E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14:paraId="1FD5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8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2025年11月20日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门诊三层健教室</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呼吸不顺畅，当心慢阻肺病</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王伟</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14:paraId="71DF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1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2025年11月21日</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6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机械楼二层报告厅</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如何应对慢性咳嗽</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丁艳苓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3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北医三院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A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bl>
    <w:p w14:paraId="73602B00">
      <w:pPr>
        <w:rPr>
          <w:rFonts w:ascii="宋体" w:hAnsi="宋体" w:cs="宋体"/>
        </w:rPr>
      </w:pPr>
      <w:r>
        <w:rPr>
          <w:rFonts w:hint="eastAsia" w:ascii="宋体" w:hAnsi="宋体" w:cs="宋体"/>
        </w:rPr>
        <w:br w:type="page"/>
      </w:r>
    </w:p>
    <w:p w14:paraId="3E38532D">
      <w:pPr>
        <w:pStyle w:val="3"/>
        <w:rPr>
          <w:rFonts w:ascii="宋体" w:hAnsi="宋体" w:cs="宋体"/>
        </w:rPr>
      </w:pPr>
      <w:r>
        <w:rPr>
          <w:rFonts w:hint="eastAsia" w:ascii="宋体" w:hAnsi="宋体" w:cs="宋体"/>
        </w:rPr>
        <w:t>3、微信推送健康科普知识及通知</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2"/>
        <w:gridCol w:w="1194"/>
        <w:gridCol w:w="4687"/>
        <w:gridCol w:w="1130"/>
        <w:gridCol w:w="1281"/>
        <w:gridCol w:w="886"/>
        <w:gridCol w:w="553"/>
        <w:gridCol w:w="553"/>
      </w:tblGrid>
      <w:tr w14:paraId="215A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3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D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1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标题</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E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来源</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3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作者</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A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总阅读量</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5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3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2EC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C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0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【公费医疗报销攻略】医疗收费电子票据那些事儿</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1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杨洁宇、于聪颖</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5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3276</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B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4852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C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1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10月11日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F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世界精神卫生日｜正念减压实践· 人人享有心理健康服务</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2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精防科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6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张明霞</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A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2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C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72E6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F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B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10月14日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B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天天洗手，健康永久，从“手”护每一刻开始</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0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谢立莎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7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C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E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60C3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6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10月27日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7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流感季临近，儿童该如何防护？</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8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3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A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3F79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A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10月31日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6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【法制宣传进行时】中华人民共和国中医药法</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6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1412">
            <w:pPr>
              <w:jc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5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8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转发</w:t>
            </w:r>
          </w:p>
        </w:tc>
      </w:tr>
      <w:tr w14:paraId="02D1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C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8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11月3日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热身活动 ——跟练视频19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E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8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C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F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535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C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1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11月3日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D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【法制宣传进行时】中华人民共和国传染病防治法</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74F8">
            <w:pPr>
              <w:jc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0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转发</w:t>
            </w:r>
          </w:p>
        </w:tc>
      </w:tr>
      <w:tr w14:paraId="1630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C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11月7日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7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关注儿童髋关节健康，从科学筛查开始</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8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公维红</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0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1315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9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7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11月17日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9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呼吸不顺畅，当心慢阻肺——第24个“世界慢阻肺日”</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健康管理中心</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A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9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1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49CE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2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11月20日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D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洗牙发现乙肝表面抗原阳性？别慌！这是身体发给你的重要“通知”</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6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724E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11月24日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流感高发季，大学生如何“见招拆招”！</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2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刘红军</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D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C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F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0D9A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C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5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11月28日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0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【科普视频】侵入人体的魔鬼-流感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A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9B3D">
            <w:pPr>
              <w:jc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F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0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转发</w:t>
            </w:r>
          </w:p>
        </w:tc>
      </w:tr>
      <w:tr w14:paraId="3973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B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保护自己，守护校园——流感阳性率45%预警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刘红军</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8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5208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8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艾滋病日科普丨HIV阻断用药，抓住黄金72小时</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A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马丽华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9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B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8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r w14:paraId="0CF0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9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4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12月3日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【温馨提示】2025年公费医疗单据报销截止时间</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1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DBE8">
            <w:pPr>
              <w:jc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4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3632</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9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2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71DE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6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1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12月3日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2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离退休职工就近医院变更通知</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9DC">
            <w:pPr>
              <w:jc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8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F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C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5CF9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12月29日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3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校医院2026年元旦假期业务安排</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8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院办财务科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DCFF">
            <w:pPr>
              <w:jc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5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C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通知</w:t>
            </w:r>
          </w:p>
        </w:tc>
      </w:tr>
      <w:tr w14:paraId="31F5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4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2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12月29日</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尽早母乳喂养为早产宝宝托举健康未来</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B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保健医技科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公维红</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8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2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图文</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w:t>
            </w:r>
          </w:p>
        </w:tc>
      </w:tr>
    </w:tbl>
    <w:p w14:paraId="281D49E9">
      <w:pPr>
        <w:pStyle w:val="3"/>
      </w:pPr>
      <w:r>
        <w:rPr>
          <w:rFonts w:hint="eastAsia"/>
        </w:rPr>
        <w:t>4、校内消毒指导</w:t>
      </w:r>
    </w:p>
    <w:tbl>
      <w:tblPr>
        <w:tblStyle w:val="11"/>
        <w:tblW w:w="48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553"/>
        <w:gridCol w:w="4190"/>
        <w:gridCol w:w="3133"/>
        <w:gridCol w:w="679"/>
      </w:tblGrid>
      <w:tr w14:paraId="1C6F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59EC5078">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序号</w:t>
            </w:r>
          </w:p>
        </w:tc>
        <w:tc>
          <w:tcPr>
            <w:tcW w:w="744" w:type="pct"/>
            <w:vAlign w:val="center"/>
          </w:tcPr>
          <w:p w14:paraId="71E48E8E">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时间</w:t>
            </w:r>
          </w:p>
        </w:tc>
        <w:tc>
          <w:tcPr>
            <w:tcW w:w="2007" w:type="pct"/>
            <w:vAlign w:val="center"/>
          </w:tcPr>
          <w:p w14:paraId="17CC4805">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地点</w:t>
            </w:r>
          </w:p>
        </w:tc>
        <w:tc>
          <w:tcPr>
            <w:tcW w:w="1501" w:type="pct"/>
            <w:vAlign w:val="center"/>
          </w:tcPr>
          <w:p w14:paraId="39204269">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人员</w:t>
            </w:r>
          </w:p>
        </w:tc>
        <w:tc>
          <w:tcPr>
            <w:tcW w:w="325" w:type="pct"/>
            <w:vAlign w:val="center"/>
          </w:tcPr>
          <w:p w14:paraId="5E06E68A">
            <w:pPr>
              <w:widowControl w:val="0"/>
              <w:jc w:val="center"/>
              <w:rPr>
                <w:rFonts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备注</w:t>
            </w:r>
          </w:p>
        </w:tc>
      </w:tr>
      <w:tr w14:paraId="1E00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02DB8270">
            <w:pPr>
              <w:widowControl w:val="0"/>
              <w:jc w:val="center"/>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1</w:t>
            </w:r>
          </w:p>
        </w:tc>
        <w:tc>
          <w:tcPr>
            <w:tcW w:w="744" w:type="pct"/>
            <w:vAlign w:val="center"/>
          </w:tcPr>
          <w:p w14:paraId="10125B21">
            <w:pPr>
              <w:widowControl w:val="0"/>
              <w:jc w:val="center"/>
              <w:rPr>
                <w:rFonts w:ascii="宋体" w:hAnsi="宋体" w:cs="宋体"/>
                <w:bCs/>
                <w:sz w:val="21"/>
                <w:szCs w:val="21"/>
              </w:rPr>
            </w:pPr>
            <w:r>
              <w:rPr>
                <w:rFonts w:hint="eastAsia" w:ascii="宋体" w:hAnsi="宋体" w:cs="宋体"/>
                <w:bCs/>
                <w:sz w:val="21"/>
                <w:szCs w:val="21"/>
              </w:rPr>
              <w:t>10月</w:t>
            </w:r>
            <w:r>
              <w:rPr>
                <w:rFonts w:hint="eastAsia" w:ascii="宋体" w:hAnsi="宋体" w:cs="宋体"/>
                <w:bCs/>
                <w:sz w:val="21"/>
                <w:szCs w:val="21"/>
                <w:lang w:val="en-US" w:eastAsia="zh-CN"/>
              </w:rPr>
              <w:t>31</w:t>
            </w:r>
            <w:r>
              <w:rPr>
                <w:rFonts w:hint="eastAsia" w:ascii="宋体" w:hAnsi="宋体" w:cs="宋体"/>
                <w:bCs/>
                <w:sz w:val="21"/>
                <w:szCs w:val="21"/>
              </w:rPr>
              <w:t>日</w:t>
            </w:r>
          </w:p>
        </w:tc>
        <w:tc>
          <w:tcPr>
            <w:tcW w:w="2007" w:type="pct"/>
            <w:vAlign w:val="center"/>
          </w:tcPr>
          <w:p w14:paraId="656B4576">
            <w:pPr>
              <w:widowControl w:val="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东校区1-4号公寓、主校区18号公寓</w:t>
            </w:r>
          </w:p>
        </w:tc>
        <w:tc>
          <w:tcPr>
            <w:tcW w:w="1501" w:type="pct"/>
            <w:vAlign w:val="center"/>
          </w:tcPr>
          <w:p w14:paraId="22270A94">
            <w:pPr>
              <w:widowControl w:val="0"/>
              <w:jc w:val="center"/>
              <w:rPr>
                <w:rFonts w:ascii="宋体" w:hAnsi="宋体" w:cs="宋体"/>
                <w:bCs/>
                <w:sz w:val="21"/>
                <w:szCs w:val="21"/>
              </w:rPr>
            </w:pPr>
            <w:r>
              <w:rPr>
                <w:rFonts w:hint="eastAsia" w:ascii="宋体" w:hAnsi="宋体" w:cs="宋体"/>
                <w:bCs/>
                <w:sz w:val="21"/>
                <w:szCs w:val="21"/>
                <w:lang w:val="en-US" w:eastAsia="zh-CN"/>
              </w:rPr>
              <w:t>王露、</w:t>
            </w:r>
            <w:r>
              <w:rPr>
                <w:rFonts w:hint="eastAsia" w:ascii="宋体" w:hAnsi="宋体" w:cs="宋体"/>
                <w:bCs/>
                <w:sz w:val="21"/>
                <w:szCs w:val="21"/>
              </w:rPr>
              <w:t>马丽华</w:t>
            </w:r>
          </w:p>
        </w:tc>
        <w:tc>
          <w:tcPr>
            <w:tcW w:w="325" w:type="pct"/>
            <w:vAlign w:val="center"/>
          </w:tcPr>
          <w:p w14:paraId="28CBE1B8">
            <w:pPr>
              <w:widowControl w:val="0"/>
              <w:jc w:val="center"/>
              <w:rPr>
                <w:rFonts w:ascii="宋体" w:hAnsi="宋体" w:cs="宋体"/>
                <w:bCs/>
                <w:sz w:val="21"/>
                <w:szCs w:val="21"/>
              </w:rPr>
            </w:pPr>
          </w:p>
        </w:tc>
      </w:tr>
      <w:tr w14:paraId="0360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2" w:type="pct"/>
            <w:vAlign w:val="center"/>
          </w:tcPr>
          <w:p w14:paraId="2CA76933">
            <w:pPr>
              <w:widowControl w:val="0"/>
              <w:jc w:val="center"/>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2</w:t>
            </w:r>
          </w:p>
        </w:tc>
        <w:tc>
          <w:tcPr>
            <w:tcW w:w="744" w:type="pct"/>
            <w:vAlign w:val="center"/>
          </w:tcPr>
          <w:p w14:paraId="7419834A">
            <w:pPr>
              <w:widowControl w:val="0"/>
              <w:jc w:val="center"/>
              <w:rPr>
                <w:rFonts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2</w:t>
            </w:r>
            <w:r>
              <w:rPr>
                <w:rFonts w:hint="eastAsia" w:ascii="宋体" w:hAnsi="宋体" w:cs="宋体"/>
                <w:bCs/>
                <w:sz w:val="21"/>
                <w:szCs w:val="21"/>
              </w:rPr>
              <w:t>月</w:t>
            </w:r>
            <w:r>
              <w:rPr>
                <w:rFonts w:hint="eastAsia" w:ascii="宋体" w:hAnsi="宋体" w:cs="宋体"/>
                <w:bCs/>
                <w:sz w:val="21"/>
                <w:szCs w:val="21"/>
                <w:lang w:val="en-US" w:eastAsia="zh-CN"/>
              </w:rPr>
              <w:t>5</w:t>
            </w:r>
            <w:r>
              <w:rPr>
                <w:rFonts w:hint="eastAsia" w:ascii="宋体" w:hAnsi="宋体" w:cs="宋体"/>
                <w:bCs/>
                <w:sz w:val="21"/>
                <w:szCs w:val="21"/>
              </w:rPr>
              <w:t>日</w:t>
            </w:r>
          </w:p>
        </w:tc>
        <w:tc>
          <w:tcPr>
            <w:tcW w:w="2007" w:type="pct"/>
            <w:vAlign w:val="center"/>
          </w:tcPr>
          <w:p w14:paraId="7403F692">
            <w:pPr>
              <w:widowControl w:val="0"/>
              <w:jc w:val="center"/>
              <w:rPr>
                <w:rFonts w:ascii="宋体" w:hAnsi="宋体" w:cs="宋体"/>
                <w:bCs/>
                <w:sz w:val="21"/>
                <w:szCs w:val="21"/>
              </w:rPr>
            </w:pPr>
            <w:r>
              <w:rPr>
                <w:rFonts w:hint="eastAsia" w:ascii="宋体" w:hAnsi="宋体" w:cs="宋体"/>
                <w:bCs/>
                <w:sz w:val="21"/>
                <w:szCs w:val="21"/>
                <w:lang w:val="en-US" w:eastAsia="zh-CN"/>
              </w:rPr>
              <w:t>19、2、22、12、15、嘉园A、嘉园B</w:t>
            </w:r>
          </w:p>
        </w:tc>
        <w:tc>
          <w:tcPr>
            <w:tcW w:w="1501" w:type="pct"/>
            <w:vAlign w:val="center"/>
          </w:tcPr>
          <w:p w14:paraId="35CAAEE1">
            <w:pPr>
              <w:widowControl w:val="0"/>
              <w:jc w:val="center"/>
              <w:rPr>
                <w:rFonts w:ascii="宋体" w:hAnsi="宋体" w:cs="宋体"/>
                <w:bCs/>
                <w:sz w:val="21"/>
                <w:szCs w:val="21"/>
              </w:rPr>
            </w:pPr>
            <w:r>
              <w:rPr>
                <w:rFonts w:hint="eastAsia" w:ascii="宋体" w:hAnsi="宋体" w:cs="宋体"/>
                <w:bCs/>
                <w:sz w:val="21"/>
                <w:szCs w:val="21"/>
                <w:lang w:val="en-US" w:eastAsia="zh-CN"/>
              </w:rPr>
              <w:t>王露、</w:t>
            </w:r>
            <w:r>
              <w:rPr>
                <w:rFonts w:hint="eastAsia" w:ascii="宋体" w:hAnsi="宋体" w:cs="宋体"/>
                <w:bCs/>
                <w:sz w:val="21"/>
                <w:szCs w:val="21"/>
              </w:rPr>
              <w:t>马丽华</w:t>
            </w:r>
          </w:p>
        </w:tc>
        <w:tc>
          <w:tcPr>
            <w:tcW w:w="325" w:type="pct"/>
            <w:vAlign w:val="center"/>
          </w:tcPr>
          <w:p w14:paraId="72E0F101">
            <w:pPr>
              <w:widowControl w:val="0"/>
              <w:jc w:val="center"/>
              <w:rPr>
                <w:rFonts w:ascii="宋体" w:hAnsi="宋体" w:cs="宋体"/>
                <w:bCs/>
                <w:sz w:val="21"/>
                <w:szCs w:val="21"/>
              </w:rPr>
            </w:pPr>
          </w:p>
        </w:tc>
      </w:tr>
    </w:tbl>
    <w:p w14:paraId="1E33D31B">
      <w:pPr>
        <w:pStyle w:val="2"/>
        <w:rPr>
          <w:rFonts w:hint="eastAsia"/>
        </w:rPr>
      </w:pPr>
      <w:bookmarkStart w:id="21" w:name="_Toc7524"/>
      <w:bookmarkStart w:id="22" w:name="_Toc24541"/>
      <w:bookmarkStart w:id="23" w:name="_Toc10351"/>
      <w:bookmarkStart w:id="24" w:name="_Toc3557"/>
      <w:bookmarkStart w:id="25" w:name="_Toc16178"/>
      <w:bookmarkStart w:id="26" w:name="_Toc21054"/>
      <w:bookmarkStart w:id="27" w:name="_Toc7921"/>
      <w:bookmarkStart w:id="28" w:name="_Toc30491"/>
      <w:bookmarkStart w:id="29" w:name="_Toc17538"/>
      <w:bookmarkStart w:id="30" w:name="_Toc16393"/>
      <w:r>
        <w:rPr>
          <w:rFonts w:hint="eastAsia"/>
        </w:rPr>
        <w:t>医疗质量、医疗安全</w:t>
      </w:r>
      <w:bookmarkEnd w:id="21"/>
      <w:bookmarkEnd w:id="22"/>
      <w:bookmarkEnd w:id="23"/>
      <w:bookmarkEnd w:id="24"/>
      <w:bookmarkEnd w:id="25"/>
      <w:bookmarkEnd w:id="26"/>
      <w:bookmarkEnd w:id="27"/>
      <w:bookmarkEnd w:id="28"/>
      <w:bookmarkEnd w:id="29"/>
      <w:bookmarkEnd w:id="30"/>
    </w:p>
    <w:p w14:paraId="57031D74">
      <w:pPr>
        <w:pStyle w:val="3"/>
        <w:rPr>
          <w:rFonts w:ascii="宋体" w:hAnsi="宋体" w:cs="宋体"/>
        </w:rPr>
      </w:pPr>
      <w:bookmarkStart w:id="31" w:name="_Toc6244"/>
      <w:bookmarkStart w:id="32" w:name="_Toc13486"/>
      <w:bookmarkStart w:id="33" w:name="_Toc4913"/>
      <w:bookmarkStart w:id="34" w:name="_Toc29939"/>
      <w:bookmarkStart w:id="35" w:name="_Toc6687"/>
      <w:bookmarkStart w:id="36" w:name="_Toc2727"/>
      <w:bookmarkStart w:id="37" w:name="_Toc7339"/>
      <w:bookmarkStart w:id="38" w:name="_Toc23066"/>
      <w:bookmarkStart w:id="39" w:name="_Toc17629"/>
      <w:r>
        <w:rPr>
          <w:rFonts w:hint="eastAsia" w:ascii="宋体" w:hAnsi="宋体" w:cs="宋体"/>
        </w:rPr>
        <w:t>第四季度院感质控</w:t>
      </w:r>
    </w:p>
    <w:p w14:paraId="7ADD73D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2025年1月15日</w:t>
      </w:r>
      <w:r>
        <w:rPr>
          <w:rFonts w:hint="eastAsia" w:ascii="宋体" w:hAnsi="宋体" w:cs="宋体"/>
          <w:bCs/>
          <w:color w:val="000000"/>
          <w:shd w:val="clear" w:color="auto" w:fill="FFFFFF"/>
          <w:lang w:val="en-US" w:eastAsia="zh-CN"/>
        </w:rPr>
        <w:t>全院</w:t>
      </w:r>
      <w:r>
        <w:rPr>
          <w:rFonts w:hint="eastAsia" w:ascii="宋体" w:hAnsi="宋体" w:cs="宋体"/>
          <w:bCs/>
          <w:color w:val="000000"/>
          <w:shd w:val="clear" w:color="auto" w:fill="FFFFFF"/>
        </w:rPr>
        <w:t>院感防控质控</w:t>
      </w:r>
      <w:r>
        <w:rPr>
          <w:rFonts w:hint="eastAsia" w:ascii="宋体" w:hAnsi="宋体" w:cs="宋体"/>
          <w:bCs/>
          <w:color w:val="000000"/>
          <w:shd w:val="clear" w:color="auto" w:fill="FFFFFF"/>
          <w:lang w:val="en-US" w:eastAsia="zh-CN"/>
        </w:rPr>
        <w:t>情况</w:t>
      </w:r>
      <w:r>
        <w:rPr>
          <w:rFonts w:hint="eastAsia" w:ascii="宋体" w:hAnsi="宋体" w:cs="宋体"/>
          <w:bCs/>
          <w:color w:val="000000"/>
          <w:shd w:val="clear" w:color="auto" w:fill="FFFFFF"/>
        </w:rPr>
        <w:t>：</w:t>
      </w:r>
    </w:p>
    <w:p w14:paraId="2F45007C">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1、在岗人员按照岗位要求做好个人防护。</w:t>
      </w:r>
    </w:p>
    <w:p w14:paraId="0D34D7A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2、大部分科室紫外线消毒登记、环境消毒登记、院感自查登记、医疗垃圾登记等记录齐全，个别科室紫外线消毒、物表消毒、院感自查漏登记。</w:t>
      </w:r>
    </w:p>
    <w:p w14:paraId="2C0BC7A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3、各科室无菌物品、消毒液、手消毒液、健之素消毒片均在有效期内，并规范标注有效期及签名。</w:t>
      </w:r>
    </w:p>
    <w:p w14:paraId="572FB5E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4、各科室已完成本季度紫外线强度监测。临床重点科室已完成每月空气培养。</w:t>
      </w:r>
    </w:p>
    <w:p w14:paraId="1A66417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5、门诊楼、行政楼医疗垃圾及生活垃圾无混放现象。手消毒液开瓶后均在有效期内，</w:t>
      </w:r>
      <w:r>
        <w:rPr>
          <w:rFonts w:hint="eastAsia" w:ascii="宋体" w:hAnsi="宋体" w:cs="宋体"/>
          <w:bCs/>
          <w:color w:val="000000"/>
          <w:shd w:val="clear" w:color="auto" w:fill="FFFFFF"/>
          <w:lang w:val="en-US" w:eastAsia="zh-CN"/>
        </w:rPr>
        <w:t>标注</w:t>
      </w:r>
      <w:r>
        <w:rPr>
          <w:rFonts w:hint="eastAsia" w:ascii="宋体" w:hAnsi="宋体" w:cs="宋体"/>
          <w:bCs/>
          <w:color w:val="000000"/>
          <w:shd w:val="clear" w:color="auto" w:fill="FFFFFF"/>
        </w:rPr>
        <w:t>规范。</w:t>
      </w:r>
    </w:p>
    <w:p w14:paraId="27136FE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6、门诊大厅、楼道、医疗垃圾暂存处、卫生间、污水处理间</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lang w:val="en-US" w:eastAsia="zh-CN"/>
        </w:rPr>
        <w:t>行政楼楼道</w:t>
      </w:r>
      <w:r>
        <w:rPr>
          <w:rFonts w:hint="eastAsia" w:ascii="宋体" w:hAnsi="宋体" w:cs="宋体"/>
          <w:bCs/>
          <w:color w:val="000000"/>
          <w:shd w:val="clear" w:color="auto" w:fill="FFFFFF"/>
        </w:rPr>
        <w:t>等公共环境整洁，消毒登记齐全，污水处理记录齐全。</w:t>
      </w:r>
    </w:p>
    <w:p w14:paraId="6620CC2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7、预检分诊人员做到按分诊流程进行分诊，环境消毒登记齐全。</w:t>
      </w:r>
    </w:p>
    <w:p w14:paraId="3BD919F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8、各科室均按要求进行科室院感自查并记录。</w:t>
      </w:r>
    </w:p>
    <w:p w14:paraId="2FB3632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优秀科室：</w:t>
      </w:r>
    </w:p>
    <w:p w14:paraId="72A64E6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急诊室、注射室、输液室、西药房、挂号室、供应室、换药室、骨密度室、外科、放射科、计免、母婴室、健康小屋、健康管理中心、心电、B超、五官科、口腔科、护士站、呼气试验室、雾化吸入室、中医脾胃病专科门诊、理疗科、静脉采血室、化验室、妇科孕期保健室、传染科、财务科、精防科</w:t>
      </w:r>
    </w:p>
    <w:p w14:paraId="543C126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存在问题：</w:t>
      </w:r>
    </w:p>
    <w:p w14:paraId="48475BE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1、内科部分诊室院感自查未登记。</w:t>
      </w:r>
    </w:p>
    <w:p w14:paraId="0EEF98D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2、中医科部分诊室院感自查未登记。</w:t>
      </w:r>
    </w:p>
    <w:p w14:paraId="43D9268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3、妇科诊室紫外线消毒、物表消毒、院感自查未登记。</w:t>
      </w:r>
    </w:p>
    <w:p w14:paraId="33C77E7F">
      <w:pPr>
        <w:rPr>
          <w:rFonts w:hint="eastAsia"/>
        </w:rPr>
      </w:pPr>
      <w:r>
        <w:rPr>
          <w:rFonts w:hint="eastAsia"/>
        </w:rPr>
        <w:br w:type="page"/>
      </w:r>
    </w:p>
    <w:p w14:paraId="6EA3B031">
      <w:pPr>
        <w:pStyle w:val="2"/>
      </w:pPr>
      <w:bookmarkStart w:id="40" w:name="_Toc12229"/>
      <w:r>
        <w:rPr>
          <w:rFonts w:hint="eastAsia"/>
        </w:rPr>
        <w:t>继续教育学习情况</w:t>
      </w:r>
      <w:bookmarkEnd w:id="31"/>
      <w:bookmarkEnd w:id="32"/>
      <w:bookmarkEnd w:id="33"/>
      <w:bookmarkEnd w:id="34"/>
      <w:bookmarkEnd w:id="35"/>
      <w:bookmarkEnd w:id="36"/>
      <w:bookmarkEnd w:id="37"/>
      <w:bookmarkEnd w:id="38"/>
      <w:bookmarkEnd w:id="39"/>
      <w:bookmarkEnd w:id="40"/>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056"/>
        <w:gridCol w:w="5676"/>
        <w:gridCol w:w="1459"/>
        <w:gridCol w:w="1056"/>
        <w:gridCol w:w="436"/>
      </w:tblGrid>
      <w:tr w14:paraId="0557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1E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41" w:name="_Toc30203"/>
            <w:bookmarkStart w:id="42" w:name="_Toc6979"/>
            <w:bookmarkStart w:id="43" w:name="_Toc19853"/>
            <w:bookmarkStart w:id="44" w:name="_Toc274"/>
            <w:bookmarkStart w:id="45" w:name="_Toc4587"/>
            <w:bookmarkStart w:id="46" w:name="_Toc29194"/>
            <w:bookmarkStart w:id="47" w:name="_Toc28926"/>
            <w:bookmarkStart w:id="48" w:name="_Toc16593"/>
            <w:bookmarkStart w:id="49" w:name="_Toc23295"/>
            <w:r>
              <w:rPr>
                <w:rFonts w:hint="eastAsia" w:ascii="宋体" w:hAnsi="宋体" w:eastAsia="宋体" w:cs="宋体"/>
                <w:b/>
                <w:bCs/>
                <w:i w:val="0"/>
                <w:iCs w:val="0"/>
                <w:color w:val="000000"/>
                <w:kern w:val="0"/>
                <w:sz w:val="21"/>
                <w:szCs w:val="21"/>
                <w:u w:val="none"/>
                <w:lang w:val="en-US" w:eastAsia="zh-CN" w:bidi="ar"/>
              </w:rPr>
              <w:t>院内讲座序号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3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科室</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2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58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师资/团队</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D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举办时间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27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形式</w:t>
            </w:r>
          </w:p>
        </w:tc>
      </w:tr>
      <w:tr w14:paraId="65D4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74" w:type="dxa"/>
            <w:vMerge w:val="restart"/>
            <w:tcBorders>
              <w:top w:val="single" w:color="000000" w:sz="4" w:space="0"/>
              <w:left w:val="single" w:color="000000" w:sz="4" w:space="0"/>
              <w:bottom w:val="nil"/>
              <w:right w:val="single" w:color="000000" w:sz="4" w:space="0"/>
            </w:tcBorders>
            <w:shd w:val="clear" w:color="auto" w:fill="auto"/>
            <w:noWrap/>
            <w:vAlign w:val="center"/>
          </w:tcPr>
          <w:p w14:paraId="04D7D6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9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院办</w:t>
            </w:r>
          </w:p>
        </w:tc>
        <w:tc>
          <w:tcPr>
            <w:tcW w:w="5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社区医院医疗质量核心制度全院培训——门诊病历书写和危急值报告</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1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卢云涛</w:t>
            </w:r>
          </w:p>
        </w:tc>
        <w:tc>
          <w:tcPr>
            <w:tcW w:w="1056" w:type="dxa"/>
            <w:vMerge w:val="restart"/>
            <w:tcBorders>
              <w:top w:val="single" w:color="000000" w:sz="4" w:space="0"/>
              <w:left w:val="single" w:color="000000" w:sz="4" w:space="0"/>
              <w:bottom w:val="nil"/>
              <w:right w:val="single" w:color="000000" w:sz="4" w:space="0"/>
            </w:tcBorders>
            <w:shd w:val="clear" w:color="auto" w:fill="auto"/>
            <w:vAlign w:val="center"/>
          </w:tcPr>
          <w:p w14:paraId="12FB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D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w:t>
            </w:r>
          </w:p>
        </w:tc>
      </w:tr>
      <w:tr w14:paraId="581F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7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4EB10E0">
            <w:pPr>
              <w:jc w:val="center"/>
              <w:rPr>
                <w:rFonts w:hint="eastAsia" w:ascii="宋体" w:hAnsi="宋体" w:eastAsia="宋体" w:cs="宋体"/>
                <w:b/>
                <w:bCs/>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A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呼吸内科</w:t>
            </w:r>
          </w:p>
        </w:tc>
        <w:tc>
          <w:tcPr>
            <w:tcW w:w="5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9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慢阻肺的筛查和早期诊断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北医三院呼吸内科 李鑫</w:t>
            </w:r>
          </w:p>
        </w:tc>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14:paraId="2A66A753">
            <w:pPr>
              <w:jc w:val="center"/>
              <w:rPr>
                <w:rFonts w:hint="eastAsia" w:ascii="宋体" w:hAnsi="宋体" w:eastAsia="宋体" w:cs="宋体"/>
                <w:i w:val="0"/>
                <w:iCs w:val="0"/>
                <w:color w:val="000000"/>
                <w:sz w:val="21"/>
                <w:szCs w:val="21"/>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93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w:t>
            </w:r>
          </w:p>
        </w:tc>
      </w:tr>
      <w:tr w14:paraId="7DCC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87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A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理疗科</w:t>
            </w:r>
          </w:p>
        </w:tc>
        <w:tc>
          <w:tcPr>
            <w:tcW w:w="5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如何打造高效、生动、有价值的临床教学时刻--临床小讲课的艺术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栗晓东</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3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20251210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23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w:t>
            </w:r>
          </w:p>
        </w:tc>
      </w:tr>
    </w:tbl>
    <w:p w14:paraId="7BB50B87">
      <w:pPr>
        <w:pStyle w:val="2"/>
      </w:pPr>
    </w:p>
    <w:p w14:paraId="48EE5717">
      <w:r>
        <w:br w:type="page"/>
      </w:r>
    </w:p>
    <w:p w14:paraId="21093004">
      <w:pPr>
        <w:pStyle w:val="2"/>
        <w:rPr>
          <w:rFonts w:hint="eastAsia"/>
        </w:rPr>
      </w:pPr>
      <w:bookmarkStart w:id="50" w:name="_Toc8459"/>
      <w:r>
        <w:rPr>
          <w:rFonts w:hint="eastAsia"/>
        </w:rPr>
        <w:t>党务情况</w:t>
      </w:r>
      <w:bookmarkEnd w:id="41"/>
      <w:bookmarkEnd w:id="42"/>
      <w:bookmarkEnd w:id="43"/>
      <w:bookmarkEnd w:id="50"/>
    </w:p>
    <w:p w14:paraId="3F71AF2D"/>
    <w:p w14:paraId="10814CDC">
      <w:pPr>
        <w:pStyle w:val="3"/>
        <w:rPr>
          <w:rFonts w:hint="eastAsia" w:ascii="宋体" w:hAnsi="宋体" w:cs="宋体"/>
          <w:lang w:val="en-US" w:eastAsia="zh-CN"/>
        </w:rPr>
      </w:pPr>
      <w:r>
        <w:rPr>
          <w:rFonts w:hint="eastAsia" w:ascii="宋体" w:hAnsi="宋体" w:cs="宋体"/>
          <w:lang w:val="en-US" w:eastAsia="zh-CN"/>
        </w:rPr>
        <w:t>1、校医院直属党支部开展“溯源校史之脉络，砥砺奋进新征程”主题党日活动</w:t>
      </w:r>
    </w:p>
    <w:p w14:paraId="288B253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2025年10月21日中午，校医院直属党支部组织党员到学校校史馆开展“溯源校史之脉络，砥砺奋进新征程”主题党日活动。通过沉浸式参观学习，引导党员在回望校史中感悟初心使命，在传承精神中凝聚奋进力量。</w:t>
      </w:r>
    </w:p>
    <w:p w14:paraId="4E6E5CB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校史馆马老师以时间为轴，带领党员们开启了一场跨越时空的 “寻根之旅”。介绍分为源远流长（1896—1949）、流金岁月（1949—1978）、蓬勃发展（1978-1996）、创建世界一流（1996-至今）四个部分</w:t>
      </w:r>
    </w:p>
    <w:p w14:paraId="3F09EEA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作为此次活动的重点环节，支部成员还认真学习了校史馆展出的习近平总书记给学校肯尼亚学生及校友代表重要回信内容，瞻仰了北京市人民政府天安门地区管理委员会向学校赠送的2024年1月17日复信当天在天安门广场升挂的国旗。</w:t>
      </w:r>
    </w:p>
    <w:p w14:paraId="15714DB2">
      <w:pPr>
        <w:spacing w:line="360" w:lineRule="auto"/>
        <w:rPr>
          <w:rFonts w:hint="eastAsia" w:ascii="宋体" w:hAnsi="宋体" w:cs="宋体"/>
          <w:bCs/>
          <w:color w:val="000000"/>
          <w:shd w:val="clear" w:color="auto" w:fill="FFFFFF"/>
        </w:rPr>
      </w:pPr>
    </w:p>
    <w:p w14:paraId="3B28A28A">
      <w:pPr>
        <w:pStyle w:val="3"/>
        <w:rPr>
          <w:rFonts w:hint="eastAsia" w:ascii="宋体" w:hAnsi="宋体" w:cs="宋体"/>
          <w:lang w:val="en-US" w:eastAsia="zh-CN"/>
        </w:rPr>
      </w:pPr>
      <w:r>
        <w:rPr>
          <w:rFonts w:hint="eastAsia" w:ascii="宋体" w:hAnsi="宋体" w:cs="宋体"/>
          <w:lang w:val="en-US" w:eastAsia="zh-CN"/>
        </w:rPr>
        <w:t>2、数统学院机关党支部来校医院开展参观交流活动</w:t>
      </w:r>
    </w:p>
    <w:p w14:paraId="38F7931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11月14日下午，数统学院党委书记王烜、院长于永光带队，一行来校医院党建和中医药文化宣传现场开展参观交流活动。</w:t>
      </w:r>
    </w:p>
    <w:p w14:paraId="3BDFFC82">
      <w:pPr>
        <w:spacing w:line="360" w:lineRule="auto"/>
        <w:ind w:firstLine="480" w:firstLineChars="200"/>
        <w:rPr>
          <w:rFonts w:hint="eastAsia" w:ascii="宋体" w:hAnsi="宋体" w:cs="宋体"/>
          <w:bCs/>
          <w:color w:val="000000"/>
          <w:shd w:val="clear" w:color="auto" w:fill="FFFFFF"/>
          <w:lang w:eastAsia="zh-CN"/>
        </w:rPr>
      </w:pPr>
      <w:r>
        <w:rPr>
          <w:rFonts w:hint="eastAsia" w:ascii="宋体" w:hAnsi="宋体" w:cs="宋体"/>
          <w:bCs/>
          <w:color w:val="000000"/>
          <w:shd w:val="clear" w:color="auto" w:fill="FFFFFF"/>
        </w:rPr>
        <w:t>校医院直属党支部书记、院长孔令伟代表医院领导班子对数统学院机关党员同志的到来表示热烈欢迎，并重点介绍了党建和中医药文化两个阵地建设情况。</w:t>
      </w:r>
      <w:r>
        <w:rPr>
          <w:rFonts w:hint="eastAsia" w:ascii="宋体" w:hAnsi="宋体" w:cs="宋体"/>
          <w:bCs/>
          <w:color w:val="000000"/>
          <w:shd w:val="clear" w:color="auto" w:fill="FFFFFF"/>
          <w:lang w:val="en-US" w:eastAsia="zh-CN"/>
        </w:rPr>
        <w:t>一行人参观了</w:t>
      </w:r>
      <w:r>
        <w:rPr>
          <w:rFonts w:hint="eastAsia" w:ascii="宋体" w:hAnsi="宋体" w:cs="宋体"/>
          <w:bCs/>
          <w:color w:val="000000"/>
          <w:shd w:val="clear" w:color="auto" w:fill="FFFFFF"/>
        </w:rPr>
        <w:t>中医药发展长廊</w:t>
      </w:r>
      <w:r>
        <w:rPr>
          <w:rFonts w:hint="eastAsia" w:ascii="宋体" w:hAnsi="宋体" w:cs="宋体"/>
          <w:bCs/>
          <w:color w:val="000000"/>
          <w:shd w:val="clear" w:color="auto" w:fill="FFFFFF"/>
          <w:lang w:val="en-US" w:eastAsia="zh-CN"/>
        </w:rPr>
        <w:t>和</w:t>
      </w:r>
      <w:r>
        <w:rPr>
          <w:rFonts w:hint="eastAsia" w:ascii="宋体" w:hAnsi="宋体" w:cs="宋体"/>
          <w:bCs/>
          <w:color w:val="000000"/>
          <w:shd w:val="clear" w:color="auto" w:fill="FFFFFF"/>
        </w:rPr>
        <w:t>中医药植物展示区</w:t>
      </w:r>
      <w:r>
        <w:rPr>
          <w:rFonts w:hint="eastAsia" w:ascii="宋体" w:hAnsi="宋体" w:cs="宋体"/>
          <w:bCs/>
          <w:color w:val="000000"/>
          <w:shd w:val="clear" w:color="auto" w:fill="FFFFFF"/>
          <w:lang w:eastAsia="zh-CN"/>
        </w:rPr>
        <w:t>。</w:t>
      </w:r>
      <w:bookmarkStart w:id="51" w:name="_Toc27200"/>
      <w:bookmarkStart w:id="52" w:name="_Toc28535"/>
    </w:p>
    <w:p w14:paraId="267CF97C">
      <w:pPr>
        <w:spacing w:line="360" w:lineRule="auto"/>
        <w:ind w:firstLine="480" w:firstLineChars="200"/>
        <w:rPr>
          <w:rFonts w:hint="eastAsia" w:ascii="宋体" w:hAnsi="宋体" w:cs="宋体"/>
          <w:bCs/>
          <w:color w:val="000000"/>
          <w:shd w:val="clear" w:color="auto" w:fill="FFFFFF"/>
          <w:lang w:eastAsia="zh-CN"/>
        </w:rPr>
      </w:pPr>
    </w:p>
    <w:p w14:paraId="7F3A9DF2">
      <w:pPr>
        <w:pStyle w:val="3"/>
        <w:rPr>
          <w:rFonts w:hint="eastAsia" w:ascii="宋体" w:hAnsi="宋体" w:cs="宋体"/>
          <w:lang w:val="en-US" w:eastAsia="zh-CN"/>
        </w:rPr>
      </w:pPr>
      <w:r>
        <w:rPr>
          <w:rFonts w:hint="eastAsia" w:ascii="宋体" w:hAnsi="宋体" w:cs="宋体"/>
          <w:lang w:val="en-US" w:eastAsia="zh-CN"/>
        </w:rPr>
        <w:t>3、联学赋能强党建 共话健康惠师生——校医院直属党支部与北京大学第三医院呼吸内科党支部开展主题联学活动</w:t>
      </w:r>
    </w:p>
    <w:p w14:paraId="34963C2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2025年11月25日，北京交通大学校医院直属党支部与国家样本党支部——北医三院呼吸内科党支部联合开展“联学赋能 共话健康”主题活动。</w:t>
      </w:r>
    </w:p>
    <w:p w14:paraId="1F75CAF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下午14：00，联学座谈交流活动正式启动。北医三院呼吸内科党支部书记周庆涛一行首先参观了校医院党建和中医药文化宣传平台</w:t>
      </w:r>
      <w:r>
        <w:rPr>
          <w:rFonts w:hint="eastAsia" w:ascii="宋体" w:hAnsi="宋体" w:cs="宋体"/>
          <w:bCs/>
          <w:color w:val="000000"/>
          <w:shd w:val="clear" w:color="auto" w:fill="FFFFFF"/>
          <w:lang w:eastAsia="zh-CN"/>
        </w:rPr>
        <w:t>。</w:t>
      </w:r>
      <w:r>
        <w:rPr>
          <w:rFonts w:hint="eastAsia" w:ascii="宋体" w:hAnsi="宋体" w:cs="宋体"/>
          <w:bCs/>
          <w:color w:val="000000"/>
          <w:shd w:val="clear" w:color="auto" w:fill="FFFFFF"/>
        </w:rPr>
        <w:t>在门诊楼四层，全体参加交流活动的党员面向党旗庄严列队，举起右拳重温入党誓词，进一步凝聚了党员同志们的党性修养与奋进力量。</w:t>
      </w:r>
    </w:p>
    <w:p w14:paraId="1397AFA2">
      <w:pPr>
        <w:spacing w:line="360" w:lineRule="auto"/>
        <w:ind w:firstLine="480" w:firstLineChars="200"/>
        <w:rPr>
          <w:rFonts w:hint="eastAsia" w:ascii="宋体" w:hAnsi="宋体" w:cs="宋体"/>
          <w:bCs/>
          <w:color w:val="000000"/>
          <w:shd w:val="clear" w:color="auto" w:fill="FFFFFF"/>
          <w:lang w:eastAsia="zh-CN"/>
        </w:rPr>
      </w:pPr>
      <w:r>
        <w:rPr>
          <w:rFonts w:hint="eastAsia" w:ascii="宋体" w:hAnsi="宋体" w:cs="宋体"/>
          <w:bCs/>
          <w:color w:val="000000"/>
          <w:shd w:val="clear" w:color="auto" w:fill="FFFFFF"/>
        </w:rPr>
        <w:t>座谈环节中，校医院直属党支部书记孔令伟致欢迎辞，对北医三院呼吸内科党支部的到来表示热烈欢迎，详细介绍了校医院直属党支部党建与业务融合发展的工作成效及未来规划。周庆涛分享了党支部作为国家样本党支部的先进建设经验，从党建引领临床业务、党员先锋模范作用发挥等方面进行了深入交流。随后，双方党员围绕“党建与医疗服务深度融合”“基层健康服务提质增效”等议题展开热烈研讨</w:t>
      </w:r>
      <w:r>
        <w:rPr>
          <w:rFonts w:hint="eastAsia" w:ascii="宋体" w:hAnsi="宋体" w:cs="宋体"/>
          <w:bCs/>
          <w:color w:val="000000"/>
          <w:shd w:val="clear" w:color="auto" w:fill="FFFFFF"/>
          <w:lang w:eastAsia="zh-CN"/>
        </w:rPr>
        <w:t>。</w:t>
      </w:r>
    </w:p>
    <w:p w14:paraId="68B54049">
      <w:pPr>
        <w:pStyle w:val="2"/>
        <w:rPr>
          <w:rFonts w:hint="eastAsia" w:asciiTheme="minorEastAsia" w:hAnsiTheme="minorEastAsia" w:eastAsiaTheme="minorEastAsia" w:cstheme="minorEastAsia"/>
          <w:szCs w:val="28"/>
        </w:rPr>
      </w:pPr>
      <w:r>
        <w:rPr>
          <w:rFonts w:hint="default" w:asciiTheme="minorEastAsia" w:hAnsiTheme="minorEastAsia" w:eastAsiaTheme="minorEastAsia" w:cstheme="minorEastAsia"/>
          <w:szCs w:val="28"/>
          <w:lang w:val="en-US" w:eastAsia="zh-CN"/>
        </w:rPr>
        <w:br w:type="page"/>
      </w:r>
      <w:bookmarkStart w:id="53" w:name="_Toc18077"/>
      <w:r>
        <w:rPr>
          <w:rFonts w:hint="eastAsia" w:asciiTheme="minorEastAsia" w:hAnsiTheme="minorEastAsia" w:eastAsiaTheme="minorEastAsia" w:cstheme="minorEastAsia"/>
          <w:szCs w:val="28"/>
        </w:rPr>
        <w:t>无偿献血、红会、计生工作</w:t>
      </w:r>
      <w:bookmarkEnd w:id="51"/>
      <w:bookmarkEnd w:id="52"/>
      <w:bookmarkEnd w:id="53"/>
    </w:p>
    <w:p w14:paraId="69446B2C"/>
    <w:p w14:paraId="7028096F">
      <w:pPr>
        <w:pStyle w:val="3"/>
        <w:rPr>
          <w:rFonts w:hint="eastAsia" w:ascii="宋体" w:hAnsi="宋体" w:cs="宋体"/>
          <w:lang w:val="en-US" w:eastAsia="zh-CN"/>
        </w:rPr>
      </w:pPr>
      <w:r>
        <w:rPr>
          <w:rFonts w:hint="eastAsia" w:ascii="宋体" w:hAnsi="宋体" w:cs="宋体"/>
          <w:lang w:val="en-US" w:eastAsia="zh-CN"/>
        </w:rPr>
        <w:t>1、北京交通大学“金秋热血情，爱心暖校园”校园无偿献血活动举行</w:t>
      </w:r>
    </w:p>
    <w:p w14:paraId="3AC8463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2025年10月19日，北京交通大学在天佑会堂前厅举办了“金秋热血情，爱心暖校园”校园大型无偿献血活动，此次活动由海淀区献血办、北京交通大学献血办、校青年志愿者服务团、校红十字会、校医院联合市血液中心共同举办。</w:t>
      </w:r>
    </w:p>
    <w:p w14:paraId="5A2EC95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献血活动共计有213人成功献血，其中180人捐献全血（177人各捐献200ml全血，3人各捐献400ml全血),全血献血量183个单位；33人捐献移动机采成分血（血小板）13单位,累计献血量216单位。</w:t>
      </w:r>
    </w:p>
    <w:p w14:paraId="6464FAED">
      <w:pPr>
        <w:spacing w:line="360" w:lineRule="auto"/>
        <w:ind w:firstLine="480" w:firstLineChars="200"/>
        <w:rPr>
          <w:rFonts w:ascii="宋体" w:hAnsi="宋体" w:cs="宋体"/>
          <w:bCs/>
          <w:color w:val="000000"/>
          <w:shd w:val="clear" w:color="auto" w:fill="FFFFFF"/>
        </w:rPr>
      </w:pPr>
      <w:bookmarkStart w:id="54" w:name="_Toc18090"/>
    </w:p>
    <w:p w14:paraId="6A73C69F">
      <w:pPr>
        <w:pStyle w:val="2"/>
        <w:rPr>
          <w:rFonts w:hint="eastAsia" w:asciiTheme="minorEastAsia" w:hAnsiTheme="minorEastAsia" w:eastAsiaTheme="minorEastAsia" w:cstheme="minorEastAsia"/>
          <w:szCs w:val="28"/>
        </w:rPr>
      </w:pPr>
      <w:bookmarkStart w:id="55" w:name="_Toc25830"/>
      <w:r>
        <w:rPr>
          <w:rFonts w:hint="eastAsia" w:asciiTheme="minorEastAsia" w:hAnsiTheme="minorEastAsia" w:eastAsiaTheme="minorEastAsia" w:cstheme="minorEastAsia"/>
          <w:szCs w:val="28"/>
        </w:rPr>
        <w:t>工会工作</w:t>
      </w:r>
      <w:bookmarkEnd w:id="54"/>
      <w:bookmarkEnd w:id="55"/>
    </w:p>
    <w:p w14:paraId="01295043">
      <w:pPr>
        <w:rPr>
          <w:rFonts w:hint="eastAsia"/>
        </w:rPr>
      </w:pPr>
    </w:p>
    <w:p w14:paraId="5AB876BB">
      <w:pPr>
        <w:pStyle w:val="3"/>
        <w:rPr>
          <w:rFonts w:hint="eastAsia" w:ascii="宋体" w:hAnsi="宋体" w:cs="宋体"/>
          <w:lang w:val="en-US" w:eastAsia="zh-CN"/>
        </w:rPr>
      </w:pPr>
      <w:r>
        <w:rPr>
          <w:rFonts w:hint="eastAsia" w:ascii="宋体" w:hAnsi="宋体" w:cs="宋体"/>
          <w:lang w:val="en-US" w:eastAsia="zh-CN"/>
        </w:rPr>
        <w:t>1、校医院举办2025年离退休医务工作者重阳节座谈会</w:t>
      </w:r>
    </w:p>
    <w:p w14:paraId="1ED62D2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10月</w:t>
      </w:r>
      <w:r>
        <w:rPr>
          <w:rFonts w:hint="default" w:ascii="宋体" w:hAnsi="宋体" w:cs="宋体"/>
          <w:bCs/>
          <w:color w:val="000000"/>
          <w:shd w:val="clear" w:color="auto" w:fill="FFFFFF"/>
        </w:rPr>
        <w:t>28</w:t>
      </w:r>
      <w:r>
        <w:rPr>
          <w:rFonts w:hint="eastAsia" w:ascii="宋体" w:hAnsi="宋体" w:cs="宋体"/>
          <w:bCs/>
          <w:color w:val="000000"/>
          <w:shd w:val="clear" w:color="auto" w:fill="FFFFFF"/>
        </w:rPr>
        <w:t>日上午</w:t>
      </w:r>
      <w:r>
        <w:rPr>
          <w:rFonts w:hint="default" w:ascii="宋体" w:hAnsi="宋体" w:cs="宋体"/>
          <w:bCs/>
          <w:color w:val="000000"/>
          <w:shd w:val="clear" w:color="auto" w:fill="FFFFFF"/>
        </w:rPr>
        <w:t>9</w:t>
      </w:r>
      <w:r>
        <w:rPr>
          <w:rFonts w:hint="eastAsia" w:ascii="宋体" w:hAnsi="宋体" w:cs="宋体"/>
          <w:bCs/>
          <w:color w:val="000000"/>
          <w:shd w:val="clear" w:color="auto" w:fill="FFFFFF"/>
        </w:rPr>
        <w:t>点，校医院在门诊楼会议室举办了</w:t>
      </w:r>
      <w:r>
        <w:rPr>
          <w:rFonts w:hint="default" w:ascii="宋体" w:hAnsi="宋体" w:cs="宋体"/>
          <w:bCs/>
          <w:color w:val="000000"/>
          <w:shd w:val="clear" w:color="auto" w:fill="FFFFFF"/>
        </w:rPr>
        <w:t>2025</w:t>
      </w:r>
      <w:r>
        <w:rPr>
          <w:rFonts w:hint="eastAsia" w:ascii="宋体" w:hAnsi="宋体" w:cs="宋体"/>
          <w:bCs/>
          <w:color w:val="000000"/>
          <w:shd w:val="clear" w:color="auto" w:fill="FFFFFF"/>
        </w:rPr>
        <w:t>年离退休医务工作者重阳节座谈会。离退休老同志、院领导班子、科主任代表、工会委员齐聚一堂共庆重阳节。活动由校医院直属党支部副书记丁金凤主持。</w:t>
      </w:r>
    </w:p>
    <w:p w14:paraId="33A9C77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书记、院长孔令伟代表全体职工向老同志们致以节日的问候和衷心的祝福，并对他们长期以来为医院建设与发展作出的贡献表示诚挚感谢。孔院长简要介绍了近年来校医院在医疗服务、管理提升、人才建设等方面取得的新进展，希望老同志们一如既往地关心、支持医院工作，继续为医院的高质量发展建言献策。</w:t>
      </w:r>
    </w:p>
    <w:p w14:paraId="501E26E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随后，活动进入轻松愉快的中草药DIY环节。医院精心准备了中草药材手工材料包，带领老同志们制作葫芦贴画小作品，让大家在体验中感受传统中医药文化的魅力，现场气氛温馨而热烈。</w:t>
      </w:r>
    </w:p>
    <w:p w14:paraId="4CF34D1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在老同志代表发言环节，三位老同志纷纷分享了重返医院的喜悦和对医院发展的感想。</w:t>
      </w:r>
    </w:p>
    <w:p w14:paraId="7A9CE0F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活动最后，全体与会人员合影留念，在笑语与温情中为此次座谈会画上圆满句号。</w:t>
      </w:r>
    </w:p>
    <w:p w14:paraId="117FC699">
      <w:pPr>
        <w:spacing w:line="360" w:lineRule="auto"/>
        <w:rPr>
          <w:rFonts w:hint="eastAsia" w:ascii="宋体" w:hAnsi="宋体" w:cs="宋体"/>
          <w:bCs/>
          <w:color w:val="000000"/>
          <w:shd w:val="clear" w:color="auto" w:fill="FFFFFF"/>
          <w:lang w:eastAsia="zh-CN"/>
        </w:rPr>
      </w:pPr>
    </w:p>
    <w:p w14:paraId="4186331E">
      <w:pPr>
        <w:pStyle w:val="3"/>
        <w:rPr>
          <w:rFonts w:hint="eastAsia" w:ascii="宋体" w:hAnsi="宋体" w:cs="宋体"/>
          <w:lang w:val="en-US" w:eastAsia="zh-CN"/>
        </w:rPr>
      </w:pPr>
      <w:r>
        <w:rPr>
          <w:rFonts w:hint="eastAsia" w:ascii="宋体" w:hAnsi="宋体" w:cs="宋体"/>
          <w:lang w:val="en-US" w:eastAsia="zh-CN"/>
        </w:rPr>
        <w:t>2、校医院工会举办“医者同行，骑享健康”活动</w:t>
      </w:r>
    </w:p>
    <w:p w14:paraId="0BE9E62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11月</w:t>
      </w:r>
      <w:r>
        <w:rPr>
          <w:rFonts w:hint="default" w:ascii="宋体" w:hAnsi="宋体" w:cs="宋体"/>
          <w:bCs/>
          <w:color w:val="000000"/>
          <w:shd w:val="clear" w:color="auto" w:fill="FFFFFF"/>
        </w:rPr>
        <w:t>12</w:t>
      </w:r>
      <w:r>
        <w:rPr>
          <w:rFonts w:hint="eastAsia" w:ascii="宋体" w:hAnsi="宋体" w:cs="宋体"/>
          <w:bCs/>
          <w:color w:val="000000"/>
          <w:shd w:val="clear" w:color="auto" w:fill="FFFFFF"/>
        </w:rPr>
        <w:t>日中午，校医院工会在四层教工之家举办“医者同行，骑享健康”活动，吸引了众多职工积极参与。活动旨在倡导健康向上的生活方式，营造轻松有趣的文体氛围。</w:t>
      </w:r>
    </w:p>
    <w:p w14:paraId="4AAEC6D3">
      <w:pPr>
        <w:pStyle w:val="3"/>
        <w:rPr>
          <w:rFonts w:ascii="宋体" w:hAnsi="宋体" w:cs="宋体"/>
        </w:rPr>
      </w:pPr>
    </w:p>
    <w:p w14:paraId="3E9B7835">
      <w:pPr>
        <w:spacing w:line="360" w:lineRule="auto"/>
        <w:rPr>
          <w:rFonts w:hint="eastAsia" w:ascii="宋体" w:hAnsi="宋体" w:cs="宋体"/>
          <w:bCs/>
          <w:color w:val="000000"/>
          <w:shd w:val="clear" w:color="auto" w:fill="FFFFFF"/>
        </w:rPr>
      </w:pPr>
    </w:p>
    <w:bookmarkEnd w:id="44"/>
    <w:bookmarkEnd w:id="45"/>
    <w:bookmarkEnd w:id="46"/>
    <w:bookmarkEnd w:id="47"/>
    <w:bookmarkEnd w:id="48"/>
    <w:bookmarkEnd w:id="49"/>
    <w:p w14:paraId="24FF9DE3">
      <w:pPr>
        <w:pStyle w:val="2"/>
        <w:rPr>
          <w:rFonts w:asciiTheme="minorEastAsia" w:hAnsiTheme="minorEastAsia" w:eastAsiaTheme="minorEastAsia" w:cstheme="minorEastAsia"/>
          <w:szCs w:val="28"/>
        </w:rPr>
      </w:pPr>
      <w:bookmarkStart w:id="56" w:name="_Toc21878"/>
      <w:bookmarkStart w:id="57" w:name="_Toc11129"/>
      <w:bookmarkStart w:id="58" w:name="_Toc16"/>
      <w:r>
        <w:rPr>
          <w:rFonts w:hint="eastAsia" w:asciiTheme="minorEastAsia" w:hAnsiTheme="minorEastAsia" w:eastAsiaTheme="minorEastAsia" w:cstheme="minorEastAsia"/>
          <w:szCs w:val="28"/>
        </w:rPr>
        <w:t>三好一满意活动</w:t>
      </w:r>
      <w:bookmarkEnd w:id="56"/>
      <w:bookmarkEnd w:id="57"/>
      <w:bookmarkEnd w:id="58"/>
    </w:p>
    <w:p w14:paraId="53861E08">
      <w:pPr>
        <w:pStyle w:val="3"/>
        <w:rPr>
          <w:rFonts w:ascii="Times New Roman" w:hAnsi="Times New Roman"/>
        </w:rPr>
      </w:pPr>
      <w:r>
        <w:rPr>
          <w:rFonts w:hint="eastAsia" w:ascii="Times New Roman" w:hAnsi="Times New Roman"/>
        </w:rPr>
        <w:t>1、活动内容</w:t>
      </w:r>
    </w:p>
    <w:tbl>
      <w:tblPr>
        <w:tblStyle w:val="11"/>
        <w:tblW w:w="46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7319"/>
        <w:gridCol w:w="1678"/>
      </w:tblGrid>
      <w:tr w14:paraId="58E3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2857C7F2">
            <w:pPr>
              <w:pStyle w:val="2"/>
              <w:widowControl w:val="0"/>
              <w:jc w:val="center"/>
              <w:outlineLvl w:val="0"/>
              <w:rPr>
                <w:rFonts w:ascii="宋体" w:hAnsi="宋体" w:cs="宋体"/>
                <w:sz w:val="24"/>
                <w:szCs w:val="24"/>
              </w:rPr>
            </w:pPr>
            <w:bookmarkStart w:id="59" w:name="_Toc21790"/>
            <w:bookmarkStart w:id="60" w:name="_Toc8333"/>
            <w:bookmarkStart w:id="61" w:name="_Toc15890"/>
            <w:bookmarkStart w:id="62" w:name="_Toc6017"/>
            <w:bookmarkStart w:id="63" w:name="_Toc31848"/>
            <w:bookmarkStart w:id="64" w:name="_Toc18472"/>
            <w:r>
              <w:rPr>
                <w:rFonts w:hint="eastAsia" w:ascii="宋体" w:hAnsi="宋体" w:cs="宋体"/>
                <w:sz w:val="24"/>
                <w:szCs w:val="24"/>
              </w:rPr>
              <w:t>序号</w:t>
            </w:r>
            <w:bookmarkEnd w:id="59"/>
            <w:bookmarkEnd w:id="60"/>
            <w:bookmarkEnd w:id="61"/>
            <w:bookmarkEnd w:id="62"/>
            <w:bookmarkEnd w:id="63"/>
            <w:bookmarkEnd w:id="64"/>
          </w:p>
        </w:tc>
        <w:tc>
          <w:tcPr>
            <w:tcW w:w="3664" w:type="pct"/>
            <w:vAlign w:val="center"/>
          </w:tcPr>
          <w:p w14:paraId="0F79FB6F">
            <w:pPr>
              <w:pStyle w:val="2"/>
              <w:widowControl w:val="0"/>
              <w:jc w:val="center"/>
              <w:outlineLvl w:val="0"/>
              <w:rPr>
                <w:rFonts w:ascii="宋体" w:hAnsi="宋体" w:cs="宋体"/>
                <w:sz w:val="24"/>
                <w:szCs w:val="24"/>
              </w:rPr>
            </w:pPr>
            <w:bookmarkStart w:id="65" w:name="_Toc11699"/>
            <w:bookmarkStart w:id="66" w:name="_Toc25301"/>
            <w:bookmarkStart w:id="67" w:name="_Toc3908"/>
            <w:bookmarkStart w:id="68" w:name="_Toc15505"/>
            <w:bookmarkStart w:id="69" w:name="_Toc19801"/>
            <w:bookmarkStart w:id="70" w:name="_Toc4952"/>
            <w:r>
              <w:rPr>
                <w:rFonts w:hint="eastAsia" w:ascii="宋体" w:hAnsi="宋体" w:cs="宋体"/>
                <w:sz w:val="24"/>
                <w:szCs w:val="24"/>
              </w:rPr>
              <w:t>主题</w:t>
            </w:r>
            <w:bookmarkEnd w:id="65"/>
            <w:bookmarkEnd w:id="66"/>
            <w:bookmarkEnd w:id="67"/>
            <w:bookmarkEnd w:id="68"/>
            <w:bookmarkEnd w:id="69"/>
            <w:bookmarkEnd w:id="70"/>
          </w:p>
        </w:tc>
        <w:tc>
          <w:tcPr>
            <w:tcW w:w="840" w:type="pct"/>
            <w:vAlign w:val="center"/>
          </w:tcPr>
          <w:p w14:paraId="22ACDA33">
            <w:pPr>
              <w:pStyle w:val="2"/>
              <w:widowControl w:val="0"/>
              <w:jc w:val="center"/>
              <w:outlineLvl w:val="0"/>
              <w:rPr>
                <w:rFonts w:ascii="宋体" w:hAnsi="宋体" w:cs="宋体"/>
                <w:sz w:val="24"/>
                <w:szCs w:val="24"/>
              </w:rPr>
            </w:pPr>
            <w:bookmarkStart w:id="71" w:name="_Toc3306"/>
            <w:bookmarkStart w:id="72" w:name="_Toc15058"/>
            <w:bookmarkStart w:id="73" w:name="_Toc6399"/>
            <w:bookmarkStart w:id="74" w:name="_Toc31369"/>
            <w:bookmarkStart w:id="75" w:name="_Toc32294"/>
            <w:bookmarkStart w:id="76" w:name="_Toc32213"/>
            <w:r>
              <w:rPr>
                <w:rFonts w:hint="eastAsia" w:ascii="宋体" w:hAnsi="宋体" w:cs="宋体"/>
                <w:sz w:val="24"/>
                <w:szCs w:val="24"/>
              </w:rPr>
              <w:t>科室</w:t>
            </w:r>
            <w:bookmarkEnd w:id="71"/>
            <w:bookmarkEnd w:id="72"/>
            <w:bookmarkEnd w:id="73"/>
            <w:bookmarkEnd w:id="74"/>
            <w:bookmarkEnd w:id="75"/>
            <w:bookmarkEnd w:id="76"/>
          </w:p>
        </w:tc>
      </w:tr>
      <w:tr w14:paraId="44DF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0BB6CBD0">
            <w:pPr>
              <w:pStyle w:val="2"/>
              <w:widowControl w:val="0"/>
              <w:jc w:val="center"/>
              <w:outlineLvl w:val="0"/>
              <w:rPr>
                <w:rFonts w:hint="eastAsia" w:ascii="宋体" w:hAnsi="宋体" w:eastAsia="宋体" w:cs="宋体"/>
                <w:b w:val="0"/>
                <w:bCs w:val="0"/>
                <w:sz w:val="24"/>
                <w:szCs w:val="24"/>
              </w:rPr>
            </w:pPr>
            <w:bookmarkStart w:id="77" w:name="_Toc23643"/>
            <w:bookmarkStart w:id="78" w:name="_Toc22795"/>
            <w:bookmarkStart w:id="79" w:name="_Toc16633"/>
            <w:bookmarkStart w:id="80" w:name="_Toc3131"/>
            <w:bookmarkStart w:id="81" w:name="_Toc6856"/>
            <w:bookmarkStart w:id="82" w:name="_Toc7179"/>
            <w:r>
              <w:rPr>
                <w:rFonts w:hint="eastAsia" w:ascii="宋体" w:hAnsi="宋体" w:eastAsia="宋体" w:cs="宋体"/>
                <w:b w:val="0"/>
                <w:bCs w:val="0"/>
                <w:sz w:val="24"/>
                <w:szCs w:val="24"/>
              </w:rPr>
              <w:t>1</w:t>
            </w:r>
            <w:bookmarkEnd w:id="77"/>
            <w:bookmarkEnd w:id="78"/>
            <w:bookmarkEnd w:id="79"/>
            <w:bookmarkEnd w:id="80"/>
            <w:bookmarkEnd w:id="81"/>
            <w:bookmarkEnd w:id="82"/>
          </w:p>
        </w:tc>
        <w:tc>
          <w:tcPr>
            <w:tcW w:w="3664" w:type="pct"/>
            <w:vAlign w:val="center"/>
          </w:tcPr>
          <w:p w14:paraId="047FF8DC">
            <w:pPr>
              <w:pStyle w:val="9"/>
              <w:keepNext w:val="0"/>
              <w:keepLines w:val="0"/>
              <w:widowControl/>
              <w:suppressLineNumbers w:val="0"/>
              <w:spacing w:line="560" w:lineRule="atLeast"/>
              <w:ind w:right="-225"/>
              <w:jc w:val="both"/>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sz w:val="24"/>
                <w:szCs w:val="24"/>
              </w:rPr>
              <w:t>普及中医药文化、提升基层药学服务</w:t>
            </w:r>
          </w:p>
        </w:tc>
        <w:tc>
          <w:tcPr>
            <w:tcW w:w="840" w:type="pct"/>
            <w:vAlign w:val="center"/>
          </w:tcPr>
          <w:p w14:paraId="57C052BF">
            <w:pPr>
              <w:pStyle w:val="2"/>
              <w:widowControl w:val="0"/>
              <w:jc w:val="center"/>
              <w:outlineLvl w:val="0"/>
              <w:rPr>
                <w:rFonts w:hint="eastAsia" w:ascii="宋体" w:hAnsi="宋体" w:eastAsia="宋体" w:cs="宋体"/>
                <w:b w:val="0"/>
                <w:bCs w:val="0"/>
                <w:sz w:val="24"/>
                <w:szCs w:val="24"/>
              </w:rPr>
            </w:pPr>
            <w:bookmarkStart w:id="83" w:name="_Toc22418"/>
            <w:bookmarkStart w:id="84" w:name="_Toc28783"/>
            <w:bookmarkStart w:id="85" w:name="_Toc17299"/>
            <w:bookmarkStart w:id="86" w:name="_Toc1243"/>
            <w:bookmarkStart w:id="87" w:name="_Toc1280"/>
            <w:r>
              <w:rPr>
                <w:rFonts w:hint="eastAsia" w:ascii="宋体" w:hAnsi="宋体" w:eastAsia="宋体" w:cs="宋体"/>
                <w:b w:val="0"/>
                <w:bCs w:val="0"/>
                <w:sz w:val="24"/>
                <w:szCs w:val="24"/>
              </w:rPr>
              <w:t>药剂科</w:t>
            </w:r>
            <w:bookmarkEnd w:id="83"/>
            <w:bookmarkEnd w:id="84"/>
            <w:bookmarkEnd w:id="85"/>
            <w:bookmarkEnd w:id="86"/>
            <w:bookmarkEnd w:id="87"/>
          </w:p>
        </w:tc>
      </w:tr>
      <w:tr w14:paraId="5AF9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3087C478">
            <w:pPr>
              <w:pStyle w:val="2"/>
              <w:widowControl w:val="0"/>
              <w:jc w:val="center"/>
              <w:outlineLvl w:val="0"/>
              <w:rPr>
                <w:rFonts w:hint="eastAsia" w:ascii="宋体" w:hAnsi="宋体" w:eastAsia="宋体" w:cs="宋体"/>
                <w:b w:val="0"/>
                <w:bCs w:val="0"/>
                <w:sz w:val="24"/>
                <w:szCs w:val="24"/>
              </w:rPr>
            </w:pPr>
            <w:bookmarkStart w:id="88" w:name="_Toc4192"/>
            <w:bookmarkStart w:id="89" w:name="_Toc13650"/>
            <w:bookmarkStart w:id="90" w:name="_Toc4538"/>
            <w:bookmarkStart w:id="91" w:name="_Toc13966"/>
            <w:bookmarkStart w:id="92" w:name="_Toc4332"/>
            <w:bookmarkStart w:id="93" w:name="_Toc5063"/>
            <w:r>
              <w:rPr>
                <w:rFonts w:hint="eastAsia" w:ascii="宋体" w:hAnsi="宋体" w:eastAsia="宋体" w:cs="宋体"/>
                <w:b w:val="0"/>
                <w:bCs w:val="0"/>
                <w:sz w:val="24"/>
                <w:szCs w:val="24"/>
              </w:rPr>
              <w:t>2</w:t>
            </w:r>
            <w:bookmarkEnd w:id="88"/>
            <w:bookmarkEnd w:id="89"/>
            <w:bookmarkEnd w:id="90"/>
            <w:bookmarkEnd w:id="91"/>
            <w:bookmarkEnd w:id="92"/>
            <w:bookmarkEnd w:id="93"/>
          </w:p>
        </w:tc>
        <w:tc>
          <w:tcPr>
            <w:tcW w:w="3664" w:type="pct"/>
            <w:vAlign w:val="center"/>
          </w:tcPr>
          <w:p w14:paraId="49048739">
            <w:pPr>
              <w:pStyle w:val="9"/>
              <w:keepNext w:val="0"/>
              <w:keepLines w:val="0"/>
              <w:widowControl/>
              <w:suppressLineNumbers w:val="0"/>
              <w:spacing w:line="560" w:lineRule="atLeast"/>
              <w:ind w:right="-225"/>
              <w:jc w:val="both"/>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sz w:val="24"/>
                <w:szCs w:val="24"/>
              </w:rPr>
              <w:t>针对口腔科紧张恐惧患者的问卷调查和减压措施</w:t>
            </w:r>
          </w:p>
        </w:tc>
        <w:tc>
          <w:tcPr>
            <w:tcW w:w="840" w:type="pct"/>
            <w:vAlign w:val="center"/>
          </w:tcPr>
          <w:p w14:paraId="20A652BF">
            <w:pPr>
              <w:pStyle w:val="2"/>
              <w:widowControl w:val="0"/>
              <w:jc w:val="center"/>
              <w:outlineLvl w:val="0"/>
              <w:rPr>
                <w:rFonts w:hint="eastAsia" w:ascii="宋体" w:hAnsi="宋体" w:eastAsia="宋体" w:cs="宋体"/>
                <w:b w:val="0"/>
                <w:bCs w:val="0"/>
                <w:sz w:val="24"/>
                <w:szCs w:val="24"/>
              </w:rPr>
            </w:pPr>
            <w:bookmarkStart w:id="94" w:name="_Toc11692"/>
            <w:bookmarkStart w:id="95" w:name="_Toc31484"/>
            <w:bookmarkStart w:id="96" w:name="_Toc29118"/>
            <w:bookmarkStart w:id="97" w:name="_Toc10208"/>
            <w:bookmarkStart w:id="98" w:name="_Toc20616"/>
            <w:r>
              <w:rPr>
                <w:rFonts w:hint="eastAsia" w:ascii="宋体" w:hAnsi="宋体" w:eastAsia="宋体" w:cs="宋体"/>
                <w:b w:val="0"/>
                <w:bCs w:val="0"/>
                <w:sz w:val="24"/>
                <w:szCs w:val="24"/>
              </w:rPr>
              <w:t>口腔科</w:t>
            </w:r>
            <w:bookmarkEnd w:id="94"/>
            <w:bookmarkEnd w:id="95"/>
            <w:bookmarkEnd w:id="96"/>
            <w:bookmarkEnd w:id="97"/>
            <w:bookmarkEnd w:id="98"/>
          </w:p>
        </w:tc>
      </w:tr>
      <w:tr w14:paraId="549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7168671A">
            <w:pPr>
              <w:pStyle w:val="2"/>
              <w:widowControl w:val="0"/>
              <w:jc w:val="center"/>
              <w:outlineLvl w:val="0"/>
              <w:rPr>
                <w:rFonts w:hint="eastAsia" w:ascii="宋体" w:hAnsi="宋体" w:eastAsia="宋体" w:cs="宋体"/>
                <w:b w:val="0"/>
                <w:bCs w:val="0"/>
                <w:sz w:val="24"/>
                <w:szCs w:val="24"/>
              </w:rPr>
            </w:pPr>
            <w:bookmarkStart w:id="99" w:name="_Toc14555"/>
            <w:bookmarkStart w:id="100" w:name="_Toc25516"/>
            <w:bookmarkStart w:id="101" w:name="_Toc26149"/>
            <w:bookmarkStart w:id="102" w:name="_Toc5605"/>
            <w:bookmarkStart w:id="103" w:name="_Toc22070"/>
            <w:bookmarkStart w:id="104" w:name="_Toc29172"/>
            <w:r>
              <w:rPr>
                <w:rFonts w:hint="eastAsia" w:ascii="宋体" w:hAnsi="宋体" w:eastAsia="宋体" w:cs="宋体"/>
                <w:b w:val="0"/>
                <w:bCs w:val="0"/>
                <w:sz w:val="24"/>
                <w:szCs w:val="24"/>
              </w:rPr>
              <w:t>3</w:t>
            </w:r>
            <w:bookmarkEnd w:id="99"/>
            <w:bookmarkEnd w:id="100"/>
            <w:bookmarkEnd w:id="101"/>
            <w:bookmarkEnd w:id="102"/>
            <w:bookmarkEnd w:id="103"/>
            <w:bookmarkEnd w:id="104"/>
          </w:p>
        </w:tc>
        <w:tc>
          <w:tcPr>
            <w:tcW w:w="3664" w:type="pct"/>
            <w:vAlign w:val="center"/>
          </w:tcPr>
          <w:p w14:paraId="01CF70A1">
            <w:pPr>
              <w:pStyle w:val="9"/>
              <w:keepNext w:val="0"/>
              <w:keepLines w:val="0"/>
              <w:widowControl/>
              <w:suppressLineNumbers w:val="0"/>
              <w:spacing w:line="560" w:lineRule="atLeast"/>
              <w:ind w:right="-225" w:rightChars="0"/>
              <w:jc w:val="both"/>
              <w:rPr>
                <w:rFonts w:hint="eastAsia" w:ascii="宋体" w:hAnsi="宋体" w:eastAsia="宋体" w:cs="宋体"/>
                <w:b w:val="0"/>
                <w:bCs w:val="0"/>
                <w:kern w:val="44"/>
                <w:sz w:val="24"/>
                <w:szCs w:val="24"/>
                <w:lang w:val="en-US" w:eastAsia="zh-CN" w:bidi="ar-SA"/>
              </w:rPr>
            </w:pPr>
            <w:r>
              <w:rPr>
                <w:rStyle w:val="13"/>
                <w:rFonts w:hint="eastAsia" w:ascii="宋体" w:hAnsi="宋体" w:eastAsia="宋体" w:cs="宋体"/>
                <w:b w:val="0"/>
                <w:bCs w:val="0"/>
                <w:i w:val="0"/>
                <w:iCs w:val="0"/>
                <w:caps w:val="0"/>
                <w:spacing w:val="0"/>
                <w:sz w:val="24"/>
                <w:szCs w:val="24"/>
                <w:shd w:val="clear" w:fill="FFFFFF"/>
                <w:lang w:eastAsia="zh-CN"/>
              </w:rPr>
              <w:t>“一张明白纸</w:t>
            </w:r>
            <w:r>
              <w:rPr>
                <w:rStyle w:val="13"/>
                <w:rFonts w:hint="eastAsia" w:ascii="宋体" w:hAnsi="宋体" w:eastAsia="宋体" w:cs="宋体"/>
                <w:b w:val="0"/>
                <w:bCs w:val="0"/>
                <w:i w:val="0"/>
                <w:iCs w:val="0"/>
                <w:caps w:val="0"/>
                <w:spacing w:val="0"/>
                <w:sz w:val="24"/>
                <w:szCs w:val="24"/>
                <w:shd w:val="clear" w:fill="FFFFFF"/>
                <w:lang w:val="en-US" w:eastAsia="zh-CN"/>
              </w:rPr>
              <w:t xml:space="preserve"> 温馨解您忧</w:t>
            </w:r>
            <w:r>
              <w:rPr>
                <w:rStyle w:val="13"/>
                <w:rFonts w:hint="eastAsia" w:ascii="宋体" w:hAnsi="宋体" w:eastAsia="宋体" w:cs="宋体"/>
                <w:b w:val="0"/>
                <w:bCs w:val="0"/>
                <w:i w:val="0"/>
                <w:iCs w:val="0"/>
                <w:caps w:val="0"/>
                <w:spacing w:val="0"/>
                <w:sz w:val="24"/>
                <w:szCs w:val="24"/>
                <w:shd w:val="clear" w:fill="FFFFFF"/>
                <w:lang w:eastAsia="zh-CN"/>
              </w:rPr>
              <w:t>”检查项目指引宣传</w:t>
            </w:r>
          </w:p>
        </w:tc>
        <w:tc>
          <w:tcPr>
            <w:tcW w:w="840" w:type="pct"/>
            <w:vAlign w:val="center"/>
          </w:tcPr>
          <w:p w14:paraId="3B4945D2">
            <w:pPr>
              <w:pStyle w:val="2"/>
              <w:widowControl w:val="0"/>
              <w:jc w:val="center"/>
              <w:outlineLvl w:val="0"/>
              <w:rPr>
                <w:rFonts w:hint="eastAsia" w:ascii="宋体" w:hAnsi="宋体" w:eastAsia="宋体" w:cs="宋体"/>
                <w:b w:val="0"/>
                <w:bCs w:val="0"/>
                <w:sz w:val="24"/>
                <w:szCs w:val="24"/>
              </w:rPr>
            </w:pPr>
            <w:bookmarkStart w:id="105" w:name="_Toc32617"/>
            <w:r>
              <w:rPr>
                <w:rFonts w:hint="eastAsia" w:ascii="宋体" w:hAnsi="宋体" w:eastAsia="宋体" w:cs="宋体"/>
                <w:b w:val="0"/>
                <w:bCs w:val="0"/>
                <w:sz w:val="24"/>
                <w:szCs w:val="24"/>
              </w:rPr>
              <w:t>护理部</w:t>
            </w:r>
            <w:bookmarkEnd w:id="105"/>
          </w:p>
        </w:tc>
      </w:tr>
      <w:tr w14:paraId="63D7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46D24C10">
            <w:pPr>
              <w:pStyle w:val="2"/>
              <w:widowControl w:val="0"/>
              <w:jc w:val="center"/>
              <w:outlineLvl w:val="0"/>
              <w:rPr>
                <w:rFonts w:hint="eastAsia" w:ascii="宋体" w:hAnsi="宋体" w:eastAsia="宋体" w:cs="宋体"/>
                <w:b w:val="0"/>
                <w:bCs w:val="0"/>
                <w:sz w:val="24"/>
                <w:szCs w:val="24"/>
              </w:rPr>
            </w:pPr>
            <w:bookmarkStart w:id="106" w:name="_Toc19555"/>
            <w:bookmarkStart w:id="107" w:name="_Toc21705"/>
            <w:bookmarkStart w:id="108" w:name="_Toc11676"/>
            <w:bookmarkStart w:id="109" w:name="_Toc23395"/>
            <w:r>
              <w:rPr>
                <w:rFonts w:hint="eastAsia" w:ascii="宋体" w:hAnsi="宋体" w:eastAsia="宋体" w:cs="宋体"/>
                <w:b w:val="0"/>
                <w:bCs w:val="0"/>
                <w:sz w:val="24"/>
                <w:szCs w:val="24"/>
              </w:rPr>
              <w:t>4</w:t>
            </w:r>
            <w:bookmarkEnd w:id="106"/>
            <w:bookmarkEnd w:id="107"/>
            <w:bookmarkEnd w:id="108"/>
            <w:bookmarkEnd w:id="109"/>
          </w:p>
        </w:tc>
        <w:tc>
          <w:tcPr>
            <w:tcW w:w="3664" w:type="pct"/>
            <w:vAlign w:val="center"/>
          </w:tcPr>
          <w:p w14:paraId="11408BB0">
            <w:pPr>
              <w:pStyle w:val="9"/>
              <w:keepNext w:val="0"/>
              <w:keepLines w:val="0"/>
              <w:widowControl/>
              <w:suppressLineNumbers w:val="0"/>
              <w:spacing w:line="560" w:lineRule="atLeast"/>
              <w:ind w:right="-225" w:rightChars="0"/>
              <w:jc w:val="both"/>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sz w:val="24"/>
                <w:szCs w:val="24"/>
              </w:rPr>
              <w:t>制定《内科门诊标准化诊疗规范》</w:t>
            </w:r>
          </w:p>
        </w:tc>
        <w:tc>
          <w:tcPr>
            <w:tcW w:w="840" w:type="pct"/>
            <w:vAlign w:val="center"/>
          </w:tcPr>
          <w:p w14:paraId="77017253">
            <w:pPr>
              <w:pStyle w:val="2"/>
              <w:widowControl w:val="0"/>
              <w:jc w:val="center"/>
              <w:outlineLvl w:val="0"/>
              <w:rPr>
                <w:rFonts w:hint="eastAsia" w:ascii="宋体" w:hAnsi="宋体" w:eastAsia="宋体" w:cs="宋体"/>
                <w:b w:val="0"/>
                <w:bCs w:val="0"/>
                <w:sz w:val="24"/>
                <w:szCs w:val="24"/>
              </w:rPr>
            </w:pPr>
            <w:bookmarkStart w:id="110" w:name="_Toc16568"/>
            <w:r>
              <w:rPr>
                <w:rFonts w:hint="eastAsia" w:ascii="宋体" w:hAnsi="宋体" w:eastAsia="宋体" w:cs="宋体"/>
                <w:b w:val="0"/>
                <w:bCs w:val="0"/>
                <w:sz w:val="24"/>
                <w:szCs w:val="24"/>
              </w:rPr>
              <w:t>内科</w:t>
            </w:r>
            <w:bookmarkEnd w:id="110"/>
          </w:p>
        </w:tc>
      </w:tr>
      <w:tr w14:paraId="146E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3CC48EA8">
            <w:pPr>
              <w:pStyle w:val="2"/>
              <w:widowControl w:val="0"/>
              <w:jc w:val="center"/>
              <w:outlineLvl w:val="0"/>
              <w:rPr>
                <w:rFonts w:hint="eastAsia" w:ascii="宋体" w:hAnsi="宋体" w:eastAsia="宋体" w:cs="宋体"/>
                <w:b w:val="0"/>
                <w:bCs w:val="0"/>
                <w:sz w:val="24"/>
                <w:szCs w:val="24"/>
              </w:rPr>
            </w:pPr>
            <w:bookmarkStart w:id="111" w:name="_Toc24098"/>
            <w:bookmarkStart w:id="112" w:name="_Toc18617"/>
            <w:bookmarkStart w:id="113" w:name="_Toc19550"/>
            <w:bookmarkStart w:id="114" w:name="_Toc24265"/>
            <w:r>
              <w:rPr>
                <w:rFonts w:hint="eastAsia" w:ascii="宋体" w:hAnsi="宋体" w:eastAsia="宋体" w:cs="宋体"/>
                <w:b w:val="0"/>
                <w:bCs w:val="0"/>
                <w:sz w:val="24"/>
                <w:szCs w:val="24"/>
              </w:rPr>
              <w:t>5</w:t>
            </w:r>
            <w:bookmarkEnd w:id="111"/>
            <w:bookmarkEnd w:id="112"/>
            <w:bookmarkEnd w:id="113"/>
            <w:bookmarkEnd w:id="114"/>
          </w:p>
        </w:tc>
        <w:tc>
          <w:tcPr>
            <w:tcW w:w="3664" w:type="pct"/>
            <w:vAlign w:val="center"/>
          </w:tcPr>
          <w:p w14:paraId="57A67457">
            <w:pPr>
              <w:pStyle w:val="9"/>
              <w:keepNext w:val="0"/>
              <w:keepLines w:val="0"/>
              <w:widowControl/>
              <w:suppressLineNumbers w:val="0"/>
              <w:spacing w:line="560" w:lineRule="atLeast"/>
              <w:ind w:right="-225" w:rightChars="0"/>
              <w:jc w:val="both"/>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sz w:val="24"/>
                <w:szCs w:val="24"/>
              </w:rPr>
              <w:t>高度近视眼底照相义诊</w:t>
            </w:r>
          </w:p>
        </w:tc>
        <w:tc>
          <w:tcPr>
            <w:tcW w:w="840" w:type="pct"/>
            <w:vAlign w:val="center"/>
          </w:tcPr>
          <w:p w14:paraId="64FB3103">
            <w:pPr>
              <w:pStyle w:val="2"/>
              <w:widowControl w:val="0"/>
              <w:jc w:val="center"/>
              <w:outlineLvl w:val="0"/>
              <w:rPr>
                <w:rFonts w:hint="eastAsia" w:ascii="宋体" w:hAnsi="宋体" w:eastAsia="宋体" w:cs="宋体"/>
                <w:b w:val="0"/>
                <w:bCs w:val="0"/>
                <w:sz w:val="24"/>
                <w:szCs w:val="24"/>
              </w:rPr>
            </w:pPr>
            <w:bookmarkStart w:id="115" w:name="_Toc16424"/>
            <w:r>
              <w:rPr>
                <w:rFonts w:hint="eastAsia" w:ascii="宋体" w:hAnsi="宋体" w:eastAsia="宋体" w:cs="宋体"/>
                <w:b w:val="0"/>
                <w:bCs w:val="0"/>
                <w:sz w:val="24"/>
                <w:szCs w:val="24"/>
              </w:rPr>
              <w:t>大外科</w:t>
            </w:r>
            <w:bookmarkEnd w:id="115"/>
          </w:p>
        </w:tc>
      </w:tr>
      <w:tr w14:paraId="78BA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61BA132B">
            <w:pPr>
              <w:pStyle w:val="2"/>
              <w:widowControl w:val="0"/>
              <w:jc w:val="center"/>
              <w:outlineLvl w:val="0"/>
              <w:rPr>
                <w:rFonts w:hint="eastAsia" w:ascii="宋体" w:hAnsi="宋体" w:eastAsia="宋体" w:cs="宋体"/>
                <w:b w:val="0"/>
                <w:bCs w:val="0"/>
                <w:sz w:val="24"/>
                <w:szCs w:val="24"/>
              </w:rPr>
            </w:pPr>
            <w:bookmarkStart w:id="116" w:name="_Toc903"/>
            <w:bookmarkStart w:id="117" w:name="_Toc32469"/>
            <w:bookmarkStart w:id="118" w:name="_Toc14229"/>
            <w:bookmarkStart w:id="119" w:name="_Toc746"/>
            <w:r>
              <w:rPr>
                <w:rFonts w:hint="eastAsia" w:ascii="宋体" w:hAnsi="宋体" w:eastAsia="宋体" w:cs="宋体"/>
                <w:b w:val="0"/>
                <w:bCs w:val="0"/>
                <w:sz w:val="24"/>
                <w:szCs w:val="24"/>
              </w:rPr>
              <w:t>6</w:t>
            </w:r>
            <w:bookmarkEnd w:id="116"/>
            <w:bookmarkEnd w:id="117"/>
            <w:bookmarkEnd w:id="118"/>
            <w:bookmarkEnd w:id="119"/>
          </w:p>
        </w:tc>
        <w:tc>
          <w:tcPr>
            <w:tcW w:w="3664" w:type="pct"/>
            <w:vAlign w:val="center"/>
          </w:tcPr>
          <w:p w14:paraId="3A601110">
            <w:pPr>
              <w:widowControl w:val="0"/>
              <w:spacing w:line="360" w:lineRule="auto"/>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印制《中国糖尿病防治指南（2024版）》、促进团队成员学习</w:t>
            </w:r>
          </w:p>
          <w:p w14:paraId="376D7B36">
            <w:pPr>
              <w:widowControl w:val="0"/>
              <w:spacing w:line="360" w:lineRule="auto"/>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慢性病主题宣传</w:t>
            </w:r>
          </w:p>
          <w:p w14:paraId="540041A6">
            <w:pPr>
              <w:widowControl w:val="0"/>
              <w:spacing w:line="360" w:lineRule="auto"/>
              <w:jc w:val="both"/>
              <w:rPr>
                <w:rFonts w:hint="eastAsia" w:ascii="宋体" w:hAnsi="宋体" w:eastAsia="宋体" w:cs="宋体"/>
                <w:b w:val="0"/>
                <w:bCs w:val="0"/>
                <w:kern w:val="44"/>
                <w:sz w:val="24"/>
                <w:szCs w:val="24"/>
                <w:lang w:val="en-US" w:eastAsia="zh-CN" w:bidi="ar-SA"/>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老年人体检流程优化</w:t>
            </w:r>
          </w:p>
        </w:tc>
        <w:tc>
          <w:tcPr>
            <w:tcW w:w="840" w:type="pct"/>
            <w:vAlign w:val="center"/>
          </w:tcPr>
          <w:p w14:paraId="2992FD31">
            <w:pPr>
              <w:pStyle w:val="2"/>
              <w:widowControl w:val="0"/>
              <w:jc w:val="center"/>
              <w:outlineLvl w:val="0"/>
              <w:rPr>
                <w:rFonts w:hint="eastAsia" w:ascii="宋体" w:hAnsi="宋体" w:eastAsia="宋体" w:cs="宋体"/>
                <w:b w:val="0"/>
                <w:bCs w:val="0"/>
                <w:sz w:val="24"/>
                <w:szCs w:val="24"/>
              </w:rPr>
            </w:pPr>
            <w:bookmarkStart w:id="120" w:name="_Toc29797"/>
            <w:r>
              <w:rPr>
                <w:rFonts w:hint="eastAsia" w:ascii="宋体" w:hAnsi="宋体" w:eastAsia="宋体" w:cs="宋体"/>
                <w:b w:val="0"/>
                <w:bCs w:val="0"/>
                <w:sz w:val="24"/>
                <w:szCs w:val="24"/>
              </w:rPr>
              <w:t>健康管理中心</w:t>
            </w:r>
            <w:bookmarkEnd w:id="120"/>
          </w:p>
        </w:tc>
      </w:tr>
      <w:tr w14:paraId="5BF3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192E8C59">
            <w:pPr>
              <w:pStyle w:val="2"/>
              <w:widowControl w:val="0"/>
              <w:jc w:val="center"/>
              <w:outlineLvl w:val="0"/>
              <w:rPr>
                <w:rFonts w:hint="eastAsia" w:ascii="宋体" w:hAnsi="宋体" w:eastAsia="宋体" w:cs="宋体"/>
                <w:b w:val="0"/>
                <w:bCs w:val="0"/>
                <w:sz w:val="24"/>
                <w:szCs w:val="24"/>
              </w:rPr>
            </w:pPr>
            <w:bookmarkStart w:id="121" w:name="_Toc27465"/>
            <w:bookmarkStart w:id="122" w:name="_Toc9350"/>
            <w:bookmarkStart w:id="123" w:name="_Toc7332"/>
            <w:bookmarkStart w:id="124" w:name="_Toc22193"/>
            <w:r>
              <w:rPr>
                <w:rFonts w:hint="eastAsia" w:ascii="宋体" w:hAnsi="宋体" w:eastAsia="宋体" w:cs="宋体"/>
                <w:b w:val="0"/>
                <w:bCs w:val="0"/>
                <w:sz w:val="24"/>
                <w:szCs w:val="24"/>
              </w:rPr>
              <w:t>7</w:t>
            </w:r>
            <w:bookmarkEnd w:id="121"/>
            <w:bookmarkEnd w:id="122"/>
            <w:bookmarkEnd w:id="123"/>
            <w:bookmarkEnd w:id="124"/>
          </w:p>
        </w:tc>
        <w:tc>
          <w:tcPr>
            <w:tcW w:w="3664" w:type="pct"/>
            <w:vAlign w:val="center"/>
          </w:tcPr>
          <w:p w14:paraId="0901B27B">
            <w:pPr>
              <w:pStyle w:val="9"/>
              <w:keepNext w:val="0"/>
              <w:keepLines w:val="0"/>
              <w:widowControl/>
              <w:suppressLineNumbers w:val="0"/>
              <w:spacing w:line="560" w:lineRule="atLeast"/>
              <w:ind w:right="-225" w:rightChars="0"/>
              <w:jc w:val="both"/>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sz w:val="24"/>
                <w:szCs w:val="24"/>
              </w:rPr>
              <w:t>教职工中医门诊预约挂号试行</w:t>
            </w:r>
          </w:p>
        </w:tc>
        <w:tc>
          <w:tcPr>
            <w:tcW w:w="840" w:type="pct"/>
            <w:vAlign w:val="center"/>
          </w:tcPr>
          <w:p w14:paraId="4CFD1DF7">
            <w:pPr>
              <w:pStyle w:val="2"/>
              <w:widowControl w:val="0"/>
              <w:jc w:val="center"/>
              <w:outlineLvl w:val="0"/>
              <w:rPr>
                <w:rFonts w:hint="eastAsia" w:ascii="宋体" w:hAnsi="宋体" w:eastAsia="宋体" w:cs="宋体"/>
                <w:b w:val="0"/>
                <w:bCs w:val="0"/>
                <w:sz w:val="24"/>
                <w:szCs w:val="24"/>
              </w:rPr>
            </w:pPr>
            <w:bookmarkStart w:id="125" w:name="_Toc31448"/>
            <w:r>
              <w:rPr>
                <w:rFonts w:hint="eastAsia" w:ascii="宋体" w:hAnsi="宋体" w:eastAsia="宋体" w:cs="宋体"/>
                <w:b w:val="0"/>
                <w:bCs w:val="0"/>
                <w:sz w:val="24"/>
                <w:szCs w:val="24"/>
              </w:rPr>
              <w:t>中医理疗科</w:t>
            </w:r>
            <w:bookmarkEnd w:id="125"/>
          </w:p>
        </w:tc>
      </w:tr>
      <w:tr w14:paraId="6397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3486E2F1">
            <w:pPr>
              <w:pStyle w:val="2"/>
              <w:widowControl w:val="0"/>
              <w:jc w:val="center"/>
              <w:outlineLvl w:val="0"/>
              <w:rPr>
                <w:rFonts w:hint="eastAsia" w:ascii="宋体" w:hAnsi="宋体" w:eastAsia="宋体" w:cs="宋体"/>
                <w:b w:val="0"/>
                <w:bCs w:val="0"/>
                <w:sz w:val="24"/>
                <w:szCs w:val="24"/>
              </w:rPr>
            </w:pPr>
            <w:bookmarkStart w:id="126" w:name="_Toc15723"/>
            <w:bookmarkStart w:id="127" w:name="_Toc32301"/>
            <w:bookmarkStart w:id="128" w:name="_Toc16394"/>
            <w:bookmarkStart w:id="129" w:name="_Toc11105"/>
            <w:r>
              <w:rPr>
                <w:rFonts w:hint="eastAsia" w:ascii="宋体" w:hAnsi="宋体" w:eastAsia="宋体" w:cs="宋体"/>
                <w:b w:val="0"/>
                <w:bCs w:val="0"/>
                <w:sz w:val="24"/>
                <w:szCs w:val="24"/>
              </w:rPr>
              <w:t>8</w:t>
            </w:r>
            <w:bookmarkEnd w:id="126"/>
            <w:bookmarkEnd w:id="127"/>
            <w:bookmarkEnd w:id="128"/>
            <w:bookmarkEnd w:id="129"/>
          </w:p>
        </w:tc>
        <w:tc>
          <w:tcPr>
            <w:tcW w:w="3664" w:type="pct"/>
            <w:vAlign w:val="center"/>
          </w:tcPr>
          <w:p w14:paraId="70075A51">
            <w:pPr>
              <w:pStyle w:val="9"/>
              <w:keepNext w:val="0"/>
              <w:keepLines w:val="0"/>
              <w:widowControl/>
              <w:suppressLineNumbers w:val="0"/>
              <w:spacing w:line="560" w:lineRule="atLeast"/>
              <w:ind w:right="-225" w:rightChars="0"/>
              <w:jc w:val="both"/>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sz w:val="24"/>
                <w:szCs w:val="24"/>
                <w:lang w:eastAsia="zh-CN"/>
              </w:rPr>
              <w:t>守护健康、助力成长——儿童预防保健沙龙</w:t>
            </w:r>
          </w:p>
        </w:tc>
        <w:tc>
          <w:tcPr>
            <w:tcW w:w="840" w:type="pct"/>
            <w:vAlign w:val="center"/>
          </w:tcPr>
          <w:p w14:paraId="0298FD79">
            <w:pPr>
              <w:pStyle w:val="2"/>
              <w:widowControl w:val="0"/>
              <w:jc w:val="center"/>
              <w:outlineLvl w:val="0"/>
              <w:rPr>
                <w:rFonts w:hint="eastAsia" w:ascii="宋体" w:hAnsi="宋体" w:eastAsia="宋体" w:cs="宋体"/>
                <w:b w:val="0"/>
                <w:bCs w:val="0"/>
                <w:sz w:val="24"/>
                <w:szCs w:val="24"/>
              </w:rPr>
            </w:pPr>
            <w:bookmarkStart w:id="130" w:name="_Toc30754"/>
            <w:r>
              <w:rPr>
                <w:rFonts w:hint="eastAsia" w:ascii="宋体" w:hAnsi="宋体" w:eastAsia="宋体" w:cs="宋体"/>
                <w:b w:val="0"/>
                <w:bCs w:val="0"/>
                <w:sz w:val="24"/>
                <w:szCs w:val="24"/>
              </w:rPr>
              <w:t>保健医技科</w:t>
            </w:r>
            <w:bookmarkEnd w:id="130"/>
          </w:p>
        </w:tc>
      </w:tr>
      <w:tr w14:paraId="7B8F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29A2E10E">
            <w:pPr>
              <w:pStyle w:val="2"/>
              <w:widowControl w:val="0"/>
              <w:jc w:val="center"/>
              <w:outlineLvl w:val="0"/>
              <w:rPr>
                <w:rFonts w:hint="eastAsia" w:ascii="宋体" w:hAnsi="宋体" w:eastAsia="宋体" w:cs="宋体"/>
                <w:b w:val="0"/>
                <w:bCs w:val="0"/>
                <w:sz w:val="24"/>
                <w:szCs w:val="24"/>
              </w:rPr>
            </w:pPr>
            <w:bookmarkStart w:id="131" w:name="_Toc32284"/>
            <w:bookmarkStart w:id="132" w:name="_Toc13304"/>
            <w:bookmarkStart w:id="133" w:name="_Toc30508"/>
            <w:bookmarkStart w:id="134" w:name="_Toc3803"/>
            <w:r>
              <w:rPr>
                <w:rFonts w:hint="eastAsia" w:ascii="宋体" w:hAnsi="宋体" w:eastAsia="宋体" w:cs="宋体"/>
                <w:b w:val="0"/>
                <w:bCs w:val="0"/>
                <w:sz w:val="24"/>
                <w:szCs w:val="24"/>
              </w:rPr>
              <w:t>9</w:t>
            </w:r>
            <w:bookmarkEnd w:id="131"/>
            <w:bookmarkEnd w:id="132"/>
            <w:bookmarkEnd w:id="133"/>
            <w:bookmarkEnd w:id="134"/>
          </w:p>
        </w:tc>
        <w:tc>
          <w:tcPr>
            <w:tcW w:w="3664" w:type="pct"/>
            <w:vAlign w:val="center"/>
          </w:tcPr>
          <w:p w14:paraId="605496B9">
            <w:pPr>
              <w:pStyle w:val="22"/>
              <w:widowControl w:val="0"/>
              <w:numPr>
                <w:ilvl w:val="0"/>
                <w:numId w:val="0"/>
              </w:numPr>
              <w:spacing w:line="400" w:lineRule="exact"/>
              <w:ind w:leftChars="0"/>
              <w:jc w:val="both"/>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校医院医务人员正念减压训练与压力管理提升项目</w:t>
            </w:r>
          </w:p>
          <w:p w14:paraId="62B0CBB7">
            <w:pPr>
              <w:pStyle w:val="22"/>
              <w:widowControl w:val="0"/>
              <w:numPr>
                <w:ilvl w:val="0"/>
                <w:numId w:val="0"/>
              </w:numPr>
              <w:spacing w:line="400" w:lineRule="exact"/>
              <w:ind w:leftChars="0"/>
              <w:jc w:val="both"/>
              <w:rPr>
                <w:rFonts w:hint="eastAsia" w:ascii="宋体" w:hAnsi="宋体" w:eastAsia="宋体" w:cs="宋体"/>
                <w:b w:val="0"/>
                <w:bCs w:val="0"/>
                <w:kern w:val="44"/>
                <w:sz w:val="24"/>
                <w:szCs w:val="24"/>
                <w:lang w:val="en-US" w:eastAsia="zh-CN" w:bidi="ar-SA"/>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大学生因精神疾病休、复学注意事项问答册子编制</w:t>
            </w:r>
          </w:p>
        </w:tc>
        <w:tc>
          <w:tcPr>
            <w:tcW w:w="840" w:type="pct"/>
            <w:vAlign w:val="center"/>
          </w:tcPr>
          <w:p w14:paraId="7821A716">
            <w:pPr>
              <w:pStyle w:val="2"/>
              <w:widowControl w:val="0"/>
              <w:jc w:val="center"/>
              <w:outlineLvl w:val="0"/>
              <w:rPr>
                <w:rFonts w:hint="eastAsia" w:ascii="宋体" w:hAnsi="宋体" w:eastAsia="宋体" w:cs="宋体"/>
                <w:b w:val="0"/>
                <w:bCs w:val="0"/>
                <w:sz w:val="24"/>
                <w:szCs w:val="24"/>
              </w:rPr>
            </w:pPr>
            <w:bookmarkStart w:id="135" w:name="_Toc20867"/>
            <w:r>
              <w:rPr>
                <w:rFonts w:hint="eastAsia" w:ascii="宋体" w:hAnsi="宋体" w:eastAsia="宋体" w:cs="宋体"/>
                <w:b w:val="0"/>
                <w:bCs w:val="0"/>
                <w:sz w:val="24"/>
                <w:szCs w:val="24"/>
              </w:rPr>
              <w:t>精防科</w:t>
            </w:r>
            <w:bookmarkEnd w:id="135"/>
          </w:p>
        </w:tc>
      </w:tr>
      <w:tr w14:paraId="6B6B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0DD6FBC7">
            <w:pPr>
              <w:pStyle w:val="2"/>
              <w:widowControl w:val="0"/>
              <w:jc w:val="center"/>
              <w:outlineLvl w:val="0"/>
              <w:rPr>
                <w:rFonts w:hint="eastAsia" w:ascii="宋体" w:hAnsi="宋体" w:eastAsia="宋体" w:cs="宋体"/>
                <w:b w:val="0"/>
                <w:bCs w:val="0"/>
                <w:sz w:val="24"/>
                <w:szCs w:val="24"/>
              </w:rPr>
            </w:pPr>
            <w:bookmarkStart w:id="136" w:name="_Toc22002"/>
            <w:bookmarkStart w:id="137" w:name="_Toc32665"/>
            <w:bookmarkStart w:id="138" w:name="_Toc20540"/>
            <w:bookmarkStart w:id="139" w:name="_Toc9576"/>
            <w:r>
              <w:rPr>
                <w:rFonts w:hint="eastAsia" w:ascii="宋体" w:hAnsi="宋体" w:eastAsia="宋体" w:cs="宋体"/>
                <w:b w:val="0"/>
                <w:bCs w:val="0"/>
                <w:sz w:val="24"/>
                <w:szCs w:val="24"/>
              </w:rPr>
              <w:t>10</w:t>
            </w:r>
            <w:bookmarkEnd w:id="136"/>
            <w:bookmarkEnd w:id="137"/>
            <w:bookmarkEnd w:id="138"/>
            <w:bookmarkEnd w:id="139"/>
          </w:p>
        </w:tc>
        <w:tc>
          <w:tcPr>
            <w:tcW w:w="3664" w:type="pct"/>
            <w:vAlign w:val="center"/>
          </w:tcPr>
          <w:p w14:paraId="15F7B5A6">
            <w:pPr>
              <w:widowControl w:val="0"/>
              <w:numPr>
                <w:ilvl w:val="0"/>
                <w:numId w:val="0"/>
              </w:numPr>
              <w:spacing w:line="400" w:lineRule="exact"/>
              <w:jc w:val="both"/>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eastAsia="zh-CN"/>
              </w:rPr>
              <w:t>微信公众号推送“公费医疗报销攻略”</w:t>
            </w:r>
          </w:p>
          <w:p w14:paraId="361669A0">
            <w:pPr>
              <w:widowControl w:val="0"/>
              <w:numPr>
                <w:ilvl w:val="0"/>
                <w:numId w:val="0"/>
              </w:numPr>
              <w:spacing w:line="400" w:lineRule="exact"/>
              <w:jc w:val="both"/>
              <w:rPr>
                <w:rFonts w:hint="eastAsia" w:ascii="宋体" w:hAnsi="宋体" w:eastAsia="宋体" w:cs="宋体"/>
                <w:b w:val="0"/>
                <w:bCs w:val="0"/>
                <w:kern w:val="44"/>
                <w:sz w:val="24"/>
                <w:szCs w:val="24"/>
                <w:lang w:val="en-US" w:eastAsia="zh-CN" w:bidi="ar-SA"/>
              </w:rPr>
            </w:pPr>
            <w:r>
              <w:rPr>
                <w:rFonts w:hint="eastAsia" w:ascii="宋体" w:hAnsi="宋体" w:cs="宋体"/>
                <w:b w:val="0"/>
                <w:bCs w:val="0"/>
                <w:kern w:val="44"/>
                <w:sz w:val="24"/>
                <w:szCs w:val="24"/>
                <w:lang w:val="en-US" w:eastAsia="zh-CN" w:bidi="ar-SA"/>
              </w:rPr>
              <w:t>（2）</w:t>
            </w:r>
            <w:r>
              <w:rPr>
                <w:rFonts w:hint="eastAsia" w:ascii="宋体" w:hAnsi="宋体" w:eastAsia="宋体" w:cs="宋体"/>
                <w:b w:val="0"/>
                <w:bCs w:val="0"/>
                <w:sz w:val="24"/>
                <w:szCs w:val="24"/>
                <w:lang w:eastAsia="zh-CN"/>
              </w:rPr>
              <w:t>制作“</w:t>
            </w:r>
            <w:r>
              <w:rPr>
                <w:rFonts w:hint="eastAsia" w:ascii="宋体" w:hAnsi="宋体" w:eastAsia="宋体" w:cs="宋体"/>
                <w:b w:val="0"/>
                <w:bCs w:val="0"/>
                <w:sz w:val="24"/>
                <w:szCs w:val="24"/>
                <w:lang w:val="en-US" w:eastAsia="zh-CN"/>
              </w:rPr>
              <w:t>医生上门出诊</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收费二维码</w:t>
            </w:r>
          </w:p>
        </w:tc>
        <w:tc>
          <w:tcPr>
            <w:tcW w:w="840" w:type="pct"/>
            <w:vAlign w:val="center"/>
          </w:tcPr>
          <w:p w14:paraId="1EA03E3D">
            <w:pPr>
              <w:pStyle w:val="2"/>
              <w:widowControl w:val="0"/>
              <w:jc w:val="center"/>
              <w:outlineLvl w:val="0"/>
              <w:rPr>
                <w:rFonts w:hint="eastAsia" w:ascii="宋体" w:hAnsi="宋体" w:eastAsia="宋体" w:cs="宋体"/>
                <w:b w:val="0"/>
                <w:bCs w:val="0"/>
                <w:sz w:val="24"/>
                <w:szCs w:val="24"/>
              </w:rPr>
            </w:pPr>
            <w:bookmarkStart w:id="140" w:name="_Toc11890"/>
            <w:r>
              <w:rPr>
                <w:rFonts w:hint="eastAsia" w:ascii="宋体" w:hAnsi="宋体" w:eastAsia="宋体" w:cs="宋体"/>
                <w:b w:val="0"/>
                <w:bCs w:val="0"/>
                <w:sz w:val="24"/>
                <w:szCs w:val="24"/>
              </w:rPr>
              <w:t>院办财务科</w:t>
            </w:r>
            <w:bookmarkEnd w:id="140"/>
          </w:p>
        </w:tc>
      </w:tr>
    </w:tbl>
    <w:p w14:paraId="4EE29ED7">
      <w:pPr>
        <w:pStyle w:val="3"/>
        <w:rPr>
          <w:rFonts w:hint="eastAsia" w:ascii="Times New Roman" w:hAnsi="Times New Roman"/>
        </w:rPr>
      </w:pPr>
    </w:p>
    <w:p w14:paraId="141BE7B8">
      <w:pPr>
        <w:pStyle w:val="3"/>
        <w:rPr>
          <w:rFonts w:ascii="黑体" w:hAnsi="宋体" w:eastAsia="黑体" w:cs="黑体"/>
          <w:color w:val="000033"/>
        </w:rPr>
      </w:pPr>
      <w:r>
        <w:rPr>
          <w:rFonts w:hint="eastAsia" w:ascii="Times New Roman" w:hAnsi="Times New Roman"/>
        </w:rPr>
        <w:t>2、“三好一满意”项目评审会</w:t>
      </w:r>
    </w:p>
    <w:p w14:paraId="1EC53B4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 2025 年度 “三好一满意” 项目评审会于12月2日下午在校医院门诊楼三层会议室圆满召开。会议特邀校离退休处处长徐民、校红十字协会会长孙佳一同学担任嘉宾评委，校医院领导班子及各科室主任共同参会，对本年度立项的 10 个特色项目进行集中评审。</w:t>
      </w:r>
    </w:p>
    <w:p w14:paraId="5DFE8AA0">
      <w:pP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br w:type="page"/>
      </w:r>
    </w:p>
    <w:p w14:paraId="45DA1CBB">
      <w:pPr>
        <w:pStyle w:val="2"/>
        <w:ind w:left="562" w:hanging="562" w:hangingChars="200"/>
        <w:rPr>
          <w:rFonts w:asciiTheme="minorEastAsia" w:hAnsiTheme="minorEastAsia" w:eastAsiaTheme="minorEastAsia" w:cstheme="minorEastAsia"/>
          <w:szCs w:val="28"/>
        </w:rPr>
      </w:pPr>
      <w:bookmarkStart w:id="141" w:name="_Toc29980"/>
      <w:r>
        <w:rPr>
          <w:rFonts w:hint="eastAsia" w:asciiTheme="minorEastAsia" w:hAnsiTheme="minorEastAsia" w:eastAsiaTheme="minorEastAsia" w:cstheme="minorEastAsia"/>
          <w:szCs w:val="28"/>
        </w:rPr>
        <w:t>安全检查</w:t>
      </w:r>
      <w:bookmarkEnd w:id="141"/>
    </w:p>
    <w:p w14:paraId="3F40117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color w:val="000000"/>
          <w:sz w:val="24"/>
          <w:szCs w:val="24"/>
          <w:shd w:val="clear" w:color="auto" w:fill="FFFFFF"/>
        </w:rPr>
        <w:t>1、</w:t>
      </w:r>
      <w:r>
        <w:rPr>
          <w:rFonts w:hint="eastAsia" w:ascii="宋体" w:hAnsi="宋体" w:eastAsia="宋体" w:cs="宋体"/>
          <w:b/>
          <w:bCs/>
          <w:sz w:val="24"/>
          <w:szCs w:val="24"/>
        </w:rPr>
        <w:t>检查人员：</w:t>
      </w:r>
      <w:r>
        <w:rPr>
          <w:rFonts w:hint="eastAsia" w:ascii="宋体" w:hAnsi="宋体" w:eastAsia="宋体" w:cs="宋体"/>
          <w:b/>
          <w:bCs/>
          <w:sz w:val="24"/>
          <w:szCs w:val="24"/>
          <w:lang w:val="en-US" w:eastAsia="zh-CN"/>
        </w:rPr>
        <w:t>卢云涛  苟林</w:t>
      </w:r>
    </w:p>
    <w:p w14:paraId="1A843EC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检查时间：20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 xml:space="preserve">日 </w:t>
      </w:r>
      <w:r>
        <w:rPr>
          <w:rFonts w:hint="eastAsia" w:ascii="宋体" w:hAnsi="宋体" w:eastAsia="宋体" w:cs="宋体"/>
          <w:b/>
          <w:bCs/>
          <w:sz w:val="24"/>
          <w:szCs w:val="24"/>
          <w:lang w:val="en-US" w:eastAsia="zh-CN"/>
        </w:rPr>
        <w:t xml:space="preserve"> 17</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00</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18:00</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1B9476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对全院的环境、卫生、安全、</w:t>
      </w:r>
      <w:r>
        <w:rPr>
          <w:rFonts w:hint="eastAsia" w:ascii="宋体" w:hAnsi="宋体" w:eastAsia="宋体" w:cs="宋体"/>
          <w:sz w:val="24"/>
          <w:szCs w:val="24"/>
          <w:lang w:val="en-US" w:eastAsia="zh-CN"/>
        </w:rPr>
        <w:t>节能</w:t>
      </w:r>
      <w:r>
        <w:rPr>
          <w:rFonts w:hint="eastAsia" w:ascii="宋体" w:hAnsi="宋体" w:eastAsia="宋体" w:cs="宋体"/>
          <w:sz w:val="24"/>
          <w:szCs w:val="24"/>
          <w:lang w:eastAsia="zh-CN"/>
        </w:rPr>
        <w:t>进行了全面检查</w:t>
      </w:r>
      <w:r>
        <w:rPr>
          <w:rFonts w:hint="eastAsia" w:ascii="宋体" w:hAnsi="宋体" w:eastAsia="宋体" w:cs="宋体"/>
          <w:sz w:val="24"/>
          <w:szCs w:val="24"/>
        </w:rPr>
        <w:t>现把</w:t>
      </w:r>
      <w:r>
        <w:rPr>
          <w:rFonts w:hint="eastAsia" w:ascii="宋体" w:hAnsi="宋体" w:eastAsia="宋体" w:cs="宋体"/>
          <w:sz w:val="24"/>
          <w:szCs w:val="24"/>
          <w:lang w:val="en-US" w:eastAsia="zh-CN"/>
        </w:rPr>
        <w:t>发现问题</w:t>
      </w:r>
      <w:r>
        <w:rPr>
          <w:rFonts w:hint="eastAsia" w:ascii="宋体" w:hAnsi="宋体" w:eastAsia="宋体" w:cs="宋体"/>
          <w:sz w:val="24"/>
          <w:szCs w:val="24"/>
        </w:rPr>
        <w:t>汇总下：</w:t>
      </w:r>
    </w:p>
    <w:p w14:paraId="0E57B6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rPr>
        <w:t xml:space="preserve">门诊楼401室未锁门（已告知科室人员）。 </w:t>
      </w:r>
    </w:p>
    <w:p w14:paraId="6F027F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（2）</w:t>
      </w:r>
      <w:r>
        <w:rPr>
          <w:rFonts w:hint="eastAsia" w:ascii="宋体" w:hAnsi="宋体" w:eastAsia="宋体" w:cs="宋体"/>
          <w:sz w:val="24"/>
          <w:szCs w:val="24"/>
          <w:lang w:val="en-US" w:eastAsia="zh-CN"/>
        </w:rPr>
        <w:t>门诊楼406室手消未标注有效期（已告诉相关人员）</w:t>
      </w:r>
    </w:p>
    <w:p w14:paraId="1E0E1F90">
      <w:pPr>
        <w:spacing w:line="360" w:lineRule="auto"/>
        <w:rPr>
          <w:rFonts w:hint="eastAsia" w:ascii="宋体" w:hAnsi="宋体" w:eastAsia="宋体" w:cs="宋体"/>
          <w:bCs/>
          <w:color w:val="000000"/>
          <w:sz w:val="24"/>
          <w:szCs w:val="24"/>
          <w:shd w:val="clear" w:color="auto" w:fill="FFFFFF"/>
        </w:rPr>
      </w:pPr>
    </w:p>
    <w:p w14:paraId="739E18E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color w:val="000000"/>
          <w:sz w:val="24"/>
          <w:szCs w:val="24"/>
          <w:shd w:val="clear" w:color="auto" w:fill="FFFFFF"/>
        </w:rPr>
        <w:t>2、</w:t>
      </w:r>
      <w:r>
        <w:rPr>
          <w:rFonts w:hint="eastAsia" w:ascii="宋体" w:hAnsi="宋体" w:eastAsia="宋体" w:cs="宋体"/>
          <w:b/>
          <w:bCs/>
          <w:sz w:val="24"/>
          <w:szCs w:val="24"/>
        </w:rPr>
        <w:t>检查人员：</w:t>
      </w:r>
      <w:r>
        <w:rPr>
          <w:rFonts w:hint="eastAsia" w:ascii="宋体" w:hAnsi="宋体" w:eastAsia="宋体" w:cs="宋体"/>
          <w:b/>
          <w:bCs/>
          <w:sz w:val="24"/>
          <w:szCs w:val="24"/>
          <w:lang w:val="en-US" w:eastAsia="zh-CN"/>
        </w:rPr>
        <w:t>孔令伟 于华英</w:t>
      </w:r>
    </w:p>
    <w:p w14:paraId="33356B5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检查时间：20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 xml:space="preserve">日 </w:t>
      </w:r>
      <w:r>
        <w:rPr>
          <w:rFonts w:hint="eastAsia" w:ascii="宋体" w:hAnsi="宋体" w:eastAsia="宋体" w:cs="宋体"/>
          <w:b/>
          <w:bCs/>
          <w:sz w:val="24"/>
          <w:szCs w:val="24"/>
          <w:lang w:val="en-US" w:eastAsia="zh-CN"/>
        </w:rPr>
        <w:t xml:space="preserve"> 17</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30</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18:30</w:t>
      </w:r>
      <w:r>
        <w:rPr>
          <w:rFonts w:hint="eastAsia" w:ascii="宋体" w:hAnsi="宋体" w:eastAsia="宋体" w:cs="宋体"/>
          <w:b/>
          <w:bCs/>
          <w:sz w:val="24"/>
          <w:szCs w:val="24"/>
        </w:rPr>
        <w:t xml:space="preserve">  </w:t>
      </w:r>
    </w:p>
    <w:p w14:paraId="1F6D8E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对全院的环境、卫生、安全、</w:t>
      </w:r>
      <w:r>
        <w:rPr>
          <w:rFonts w:hint="eastAsia" w:ascii="宋体" w:hAnsi="宋体" w:eastAsia="宋体" w:cs="宋体"/>
          <w:sz w:val="24"/>
          <w:szCs w:val="24"/>
          <w:lang w:val="en-US" w:eastAsia="zh-CN"/>
        </w:rPr>
        <w:t>节能</w:t>
      </w:r>
      <w:r>
        <w:rPr>
          <w:rFonts w:hint="eastAsia" w:ascii="宋体" w:hAnsi="宋体" w:eastAsia="宋体" w:cs="宋体"/>
          <w:sz w:val="24"/>
          <w:szCs w:val="24"/>
          <w:lang w:eastAsia="zh-CN"/>
        </w:rPr>
        <w:t>进行了全面检查</w:t>
      </w:r>
      <w:r>
        <w:rPr>
          <w:rFonts w:hint="eastAsia" w:ascii="宋体" w:hAnsi="宋体" w:eastAsia="宋体" w:cs="宋体"/>
          <w:sz w:val="24"/>
          <w:szCs w:val="24"/>
        </w:rPr>
        <w:t>现把</w:t>
      </w:r>
      <w:r>
        <w:rPr>
          <w:rFonts w:hint="eastAsia" w:ascii="宋体" w:hAnsi="宋体" w:eastAsia="宋体" w:cs="宋体"/>
          <w:sz w:val="24"/>
          <w:szCs w:val="24"/>
          <w:lang w:val="en-US" w:eastAsia="zh-CN"/>
        </w:rPr>
        <w:t>发现问题</w:t>
      </w:r>
      <w:r>
        <w:rPr>
          <w:rFonts w:hint="eastAsia" w:ascii="宋体" w:hAnsi="宋体" w:eastAsia="宋体" w:cs="宋体"/>
          <w:sz w:val="24"/>
          <w:szCs w:val="24"/>
        </w:rPr>
        <w:t>汇总下：</w:t>
      </w:r>
    </w:p>
    <w:p w14:paraId="5687A7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rPr>
        <w:t xml:space="preserve">门诊楼104室椅子面已破损（已责成相关人员申请新的椅子套）。 </w:t>
      </w:r>
    </w:p>
    <w:p w14:paraId="0FDD82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（2）</w:t>
      </w:r>
      <w:r>
        <w:rPr>
          <w:rFonts w:hint="eastAsia" w:ascii="宋体" w:hAnsi="宋体" w:eastAsia="宋体" w:cs="宋体"/>
          <w:sz w:val="24"/>
          <w:szCs w:val="24"/>
          <w:lang w:val="en-US" w:eastAsia="zh-CN"/>
        </w:rPr>
        <w:t>门诊楼121室内推车多，不使用就归到医院库房（责成外科整理）</w:t>
      </w:r>
    </w:p>
    <w:p w14:paraId="625C9E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（3）</w:t>
      </w:r>
      <w:r>
        <w:rPr>
          <w:rFonts w:hint="eastAsia" w:ascii="宋体" w:hAnsi="宋体" w:eastAsia="宋体" w:cs="宋体"/>
          <w:sz w:val="24"/>
          <w:szCs w:val="24"/>
          <w:lang w:val="en-US" w:eastAsia="zh-CN"/>
        </w:rPr>
        <w:t>门诊楼200室感应水龙头自动出水，责成院办拆掉感应水龙头。</w:t>
      </w:r>
    </w:p>
    <w:p w14:paraId="1912D6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（4）</w:t>
      </w:r>
      <w:r>
        <w:rPr>
          <w:rFonts w:hint="eastAsia" w:ascii="宋体" w:hAnsi="宋体" w:eastAsia="宋体" w:cs="宋体"/>
          <w:sz w:val="24"/>
          <w:szCs w:val="24"/>
          <w:lang w:val="en-US" w:eastAsia="zh-CN"/>
        </w:rPr>
        <w:t>门诊楼217室乱，责成科室人员尽快整理。</w:t>
      </w:r>
    </w:p>
    <w:p w14:paraId="328E6B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（5）</w:t>
      </w:r>
      <w:r>
        <w:rPr>
          <w:rFonts w:hint="eastAsia" w:ascii="宋体" w:hAnsi="宋体" w:eastAsia="宋体" w:cs="宋体"/>
          <w:sz w:val="24"/>
          <w:szCs w:val="24"/>
          <w:lang w:val="en-US" w:eastAsia="zh-CN"/>
        </w:rPr>
        <w:t>门诊楼保健科230、225、227室太乱、232室门没锁，建议每周进行一次卫生清理，下班前锁门。</w:t>
      </w:r>
    </w:p>
    <w:p w14:paraId="488800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（6）</w:t>
      </w:r>
      <w:r>
        <w:rPr>
          <w:rFonts w:hint="eastAsia" w:ascii="宋体" w:hAnsi="宋体" w:eastAsia="宋体" w:cs="宋体"/>
          <w:sz w:val="24"/>
          <w:szCs w:val="24"/>
          <w:lang w:val="en-US" w:eastAsia="zh-CN"/>
        </w:rPr>
        <w:t>门诊楼401室水壶未断电（已立整立改）</w:t>
      </w:r>
    </w:p>
    <w:p w14:paraId="25EAFA31">
      <w:pPr>
        <w:spacing w:line="360" w:lineRule="auto"/>
        <w:rPr>
          <w:rFonts w:hint="eastAsia" w:ascii="宋体" w:hAnsi="宋体" w:eastAsia="宋体" w:cs="宋体"/>
          <w:bCs/>
          <w:color w:val="000000"/>
          <w:sz w:val="24"/>
          <w:szCs w:val="24"/>
          <w:shd w:val="clear" w:color="auto" w:fill="FFFFFF"/>
        </w:rPr>
      </w:pPr>
    </w:p>
    <w:p w14:paraId="471A146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color w:val="000000"/>
          <w:sz w:val="24"/>
          <w:szCs w:val="24"/>
          <w:shd w:val="clear" w:color="auto" w:fill="FFFFFF"/>
        </w:rPr>
        <w:t>3、</w:t>
      </w:r>
      <w:r>
        <w:rPr>
          <w:rFonts w:hint="eastAsia" w:ascii="宋体" w:hAnsi="宋体" w:eastAsia="宋体" w:cs="宋体"/>
          <w:b/>
          <w:bCs/>
          <w:sz w:val="24"/>
          <w:szCs w:val="24"/>
        </w:rPr>
        <w:t>检查人员：</w:t>
      </w:r>
      <w:r>
        <w:rPr>
          <w:rFonts w:hint="eastAsia" w:ascii="宋体" w:hAnsi="宋体" w:eastAsia="宋体" w:cs="宋体"/>
          <w:b/>
          <w:bCs/>
          <w:sz w:val="24"/>
          <w:szCs w:val="24"/>
          <w:lang w:val="en-US" w:eastAsia="zh-CN"/>
        </w:rPr>
        <w:t>刘红军 于华英</w:t>
      </w:r>
    </w:p>
    <w:p w14:paraId="2965928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检查时间：20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29</w:t>
      </w:r>
      <w:r>
        <w:rPr>
          <w:rFonts w:hint="eastAsia" w:ascii="宋体" w:hAnsi="宋体" w:eastAsia="宋体" w:cs="宋体"/>
          <w:b/>
          <w:bCs/>
          <w:sz w:val="24"/>
          <w:szCs w:val="24"/>
        </w:rPr>
        <w:t xml:space="preserve">日 </w:t>
      </w:r>
      <w:r>
        <w:rPr>
          <w:rFonts w:hint="eastAsia" w:ascii="宋体" w:hAnsi="宋体" w:eastAsia="宋体" w:cs="宋体"/>
          <w:b/>
          <w:bCs/>
          <w:sz w:val="24"/>
          <w:szCs w:val="24"/>
          <w:lang w:val="en-US" w:eastAsia="zh-CN"/>
        </w:rPr>
        <w:t xml:space="preserve"> 18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40</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 xml:space="preserve">  </w:t>
      </w:r>
    </w:p>
    <w:p w14:paraId="65D093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对全院的环境、卫生、安全、</w:t>
      </w:r>
      <w:r>
        <w:rPr>
          <w:rFonts w:hint="eastAsia" w:ascii="宋体" w:hAnsi="宋体" w:eastAsia="宋体" w:cs="宋体"/>
          <w:sz w:val="24"/>
          <w:szCs w:val="24"/>
          <w:lang w:val="en-US" w:eastAsia="zh-CN"/>
        </w:rPr>
        <w:t>节能</w:t>
      </w:r>
      <w:r>
        <w:rPr>
          <w:rFonts w:hint="eastAsia" w:ascii="宋体" w:hAnsi="宋体" w:eastAsia="宋体" w:cs="宋体"/>
          <w:sz w:val="24"/>
          <w:szCs w:val="24"/>
          <w:lang w:eastAsia="zh-CN"/>
        </w:rPr>
        <w:t>进行了全面检查</w:t>
      </w:r>
      <w:r>
        <w:rPr>
          <w:rFonts w:hint="eastAsia" w:ascii="宋体" w:hAnsi="宋体" w:eastAsia="宋体" w:cs="宋体"/>
          <w:sz w:val="24"/>
          <w:szCs w:val="24"/>
        </w:rPr>
        <w:t>现把</w:t>
      </w:r>
      <w:r>
        <w:rPr>
          <w:rFonts w:hint="eastAsia" w:ascii="宋体" w:hAnsi="宋体" w:eastAsia="宋体" w:cs="宋体"/>
          <w:sz w:val="24"/>
          <w:szCs w:val="24"/>
          <w:lang w:val="en-US" w:eastAsia="zh-CN"/>
        </w:rPr>
        <w:t>发现问题</w:t>
      </w:r>
      <w:r>
        <w:rPr>
          <w:rFonts w:hint="eastAsia" w:ascii="宋体" w:hAnsi="宋体" w:eastAsia="宋体" w:cs="宋体"/>
          <w:sz w:val="24"/>
          <w:szCs w:val="24"/>
        </w:rPr>
        <w:t>汇总下：</w:t>
      </w:r>
    </w:p>
    <w:p w14:paraId="7FF2E2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rPr>
        <w:t>门诊楼408室桌面东西太多，责成科室人员尽快整理。</w:t>
      </w:r>
    </w:p>
    <w:p w14:paraId="788C4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（2）</w:t>
      </w:r>
      <w:r>
        <w:rPr>
          <w:rFonts w:hint="eastAsia" w:ascii="宋体" w:hAnsi="宋体" w:eastAsia="宋体" w:cs="宋体"/>
          <w:sz w:val="24"/>
          <w:szCs w:val="24"/>
          <w:lang w:val="en-US" w:eastAsia="zh-CN"/>
        </w:rPr>
        <w:t>门诊楼保健科230室纸箱子多，建议每周进行一次卫生清理。</w:t>
      </w:r>
    </w:p>
    <w:p w14:paraId="0BD474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bidi="ar-SA"/>
        </w:rPr>
        <w:t>（3）</w:t>
      </w:r>
      <w:r>
        <w:rPr>
          <w:rFonts w:hint="eastAsia" w:ascii="宋体" w:hAnsi="宋体" w:eastAsia="宋体" w:cs="宋体"/>
          <w:sz w:val="24"/>
          <w:szCs w:val="24"/>
          <w:lang w:val="en-US" w:eastAsia="zh-CN"/>
        </w:rPr>
        <w:t>门诊楼313室电脑未关（已立整立改）</w:t>
      </w:r>
    </w:p>
    <w:p w14:paraId="3F320FDF">
      <w:pPr>
        <w:spacing w:line="360" w:lineRule="auto"/>
        <w:ind w:firstLine="480" w:firstLineChars="200"/>
        <w:rPr>
          <w:rFonts w:hint="eastAsia" w:ascii="宋体" w:hAnsi="宋体" w:eastAsia="宋体" w:cs="宋体"/>
          <w:bCs/>
          <w:color w:val="000000"/>
          <w:sz w:val="24"/>
          <w:szCs w:val="24"/>
          <w:shd w:val="clear" w:color="auto" w:fill="FFFFFF"/>
          <w:lang w:val="en-US" w:eastAsia="zh-CN"/>
        </w:rPr>
      </w:pPr>
    </w:p>
    <w:p w14:paraId="0958981C">
      <w:pPr>
        <w:spacing w:line="360" w:lineRule="auto"/>
        <w:ind w:firstLine="480" w:firstLineChars="200"/>
        <w:rPr>
          <w:rFonts w:hint="eastAsia" w:ascii="宋体" w:hAnsi="宋体" w:eastAsia="宋体" w:cs="宋体"/>
          <w:bCs/>
          <w:color w:val="000000"/>
          <w:sz w:val="24"/>
          <w:szCs w:val="24"/>
          <w:shd w:val="clear" w:color="auto" w:fill="FFFFFF"/>
        </w:rPr>
      </w:pPr>
    </w:p>
    <w:p w14:paraId="38330E91">
      <w:pPr>
        <w:spacing w:line="360" w:lineRule="auto"/>
        <w:ind w:firstLine="480" w:firstLineChars="200"/>
        <w:rPr>
          <w:rFonts w:ascii="宋体" w:hAnsi="宋体" w:cs="宋体"/>
          <w:bCs/>
          <w:color w:val="000000"/>
          <w:shd w:val="clear" w:color="auto" w:fill="FFFFFF"/>
        </w:rPr>
      </w:pPr>
    </w:p>
    <w:p w14:paraId="5154CE28">
      <w:pPr>
        <w:rPr>
          <w:highlight w:val="yellow"/>
        </w:rPr>
      </w:pPr>
    </w:p>
    <w:sectPr>
      <w:headerReference r:id="rId3" w:type="default"/>
      <w:footerReference r:id="rId4" w:type="default"/>
      <w:pgSz w:w="11907" w:h="16840"/>
      <w:pgMar w:top="851" w:right="737" w:bottom="851" w:left="720" w:header="312"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089E">
    <w:pPr>
      <w:pStyle w:val="6"/>
      <w:jc w:val="center"/>
    </w:pPr>
    <w:r>
      <w:fldChar w:fldCharType="begin"/>
    </w:r>
    <w:r>
      <w:instrText xml:space="preserve">PAGE   \* MERGEFORMAT</w:instrText>
    </w:r>
    <w:r>
      <w:fldChar w:fldCharType="separate"/>
    </w:r>
    <w:r>
      <w:rPr>
        <w:lang w:val="zh-CN"/>
      </w:rPr>
      <w:t>6</w:t>
    </w:r>
    <w:r>
      <w:rPr>
        <w:lang w:val="zh-CN"/>
      </w:rPr>
      <w:fldChar w:fldCharType="end"/>
    </w:r>
  </w:p>
  <w:p w14:paraId="2F6F171E">
    <w:pPr>
      <w:tabs>
        <w:tab w:val="center" w:pos="4153"/>
        <w:tab w:val="right" w:pos="8306"/>
      </w:tabs>
      <w:snapToGrid w:val="0"/>
      <w:jc w:val="right"/>
      <w:rPr>
        <w:sz w:val="18"/>
        <w:szCs w:val="18"/>
      </w:rPr>
    </w:pPr>
    <w:r>
      <w:rPr>
        <w:rFonts w:hint="eastAsia" w:cs="宋体"/>
        <w:sz w:val="18"/>
        <w:szCs w:val="18"/>
      </w:rPr>
      <w:t>北京交通大学医院办公室</w:t>
    </w:r>
  </w:p>
  <w:p w14:paraId="0BB9CC7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239C">
    <w:pPr>
      <w:pStyle w:val="7"/>
    </w:pPr>
    <w:r>
      <w:rPr>
        <w:szCs w:val="21"/>
      </w:rPr>
      <w:t>-</w:t>
    </w:r>
    <w:r>
      <w:rPr>
        <w:rFonts w:hint="eastAsia"/>
      </w:rPr>
      <w:t>北京交通大学医院简报</w:t>
    </w:r>
    <w:r>
      <w:rPr>
        <w:szCs w:val="21"/>
      </w:rPr>
      <w:t>-</w:t>
    </w:r>
    <w:r>
      <w:t xml:space="preserve">          20</w:t>
    </w:r>
    <w:r>
      <w:rPr>
        <w:rFonts w:hint="eastAsia"/>
      </w:rPr>
      <w:t>2</w:t>
    </w:r>
    <w:r>
      <w:rPr>
        <w:rFonts w:hint="eastAsia"/>
        <w:lang w:val="en-US" w:eastAsia="zh-CN"/>
      </w:rPr>
      <w:t>5</w:t>
    </w:r>
    <w:r>
      <w:rPr>
        <w:rFonts w:hint="eastAsia"/>
      </w:rPr>
      <w:t>年10-12月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2Y2E5OWEyNzQxM2IyMzc4ZjJhZWRiZDU5MDg4YTgifQ=="/>
  </w:docVars>
  <w:rsids>
    <w:rsidRoot w:val="00F670E8"/>
    <w:rsid w:val="000A2AF0"/>
    <w:rsid w:val="000A3411"/>
    <w:rsid w:val="000C6B0D"/>
    <w:rsid w:val="000D4B0D"/>
    <w:rsid w:val="00140C48"/>
    <w:rsid w:val="00150FC3"/>
    <w:rsid w:val="001D5739"/>
    <w:rsid w:val="001E39B2"/>
    <w:rsid w:val="001F23C2"/>
    <w:rsid w:val="0021071B"/>
    <w:rsid w:val="00217CFA"/>
    <w:rsid w:val="00224D4D"/>
    <w:rsid w:val="00281B68"/>
    <w:rsid w:val="00282912"/>
    <w:rsid w:val="002A0EF3"/>
    <w:rsid w:val="003617BD"/>
    <w:rsid w:val="0037426C"/>
    <w:rsid w:val="0038519A"/>
    <w:rsid w:val="003A4D58"/>
    <w:rsid w:val="003B7231"/>
    <w:rsid w:val="00405691"/>
    <w:rsid w:val="00454B10"/>
    <w:rsid w:val="0045573B"/>
    <w:rsid w:val="0045661C"/>
    <w:rsid w:val="00456F24"/>
    <w:rsid w:val="004876EC"/>
    <w:rsid w:val="00491913"/>
    <w:rsid w:val="004E33DD"/>
    <w:rsid w:val="004F6DB9"/>
    <w:rsid w:val="00505032"/>
    <w:rsid w:val="00505A39"/>
    <w:rsid w:val="00543E39"/>
    <w:rsid w:val="00616DFD"/>
    <w:rsid w:val="00640D0C"/>
    <w:rsid w:val="006748B9"/>
    <w:rsid w:val="00687691"/>
    <w:rsid w:val="006F7C41"/>
    <w:rsid w:val="0075488C"/>
    <w:rsid w:val="00775E5E"/>
    <w:rsid w:val="00781115"/>
    <w:rsid w:val="00785589"/>
    <w:rsid w:val="00801F23"/>
    <w:rsid w:val="008203EA"/>
    <w:rsid w:val="00833B86"/>
    <w:rsid w:val="008438CE"/>
    <w:rsid w:val="008A60FF"/>
    <w:rsid w:val="008D599A"/>
    <w:rsid w:val="00901A81"/>
    <w:rsid w:val="0090337B"/>
    <w:rsid w:val="00922E47"/>
    <w:rsid w:val="009344CC"/>
    <w:rsid w:val="009D6288"/>
    <w:rsid w:val="009E4395"/>
    <w:rsid w:val="00A3637C"/>
    <w:rsid w:val="00A70323"/>
    <w:rsid w:val="00A71BDD"/>
    <w:rsid w:val="00A84404"/>
    <w:rsid w:val="00AA265E"/>
    <w:rsid w:val="00AD682F"/>
    <w:rsid w:val="00B22E0E"/>
    <w:rsid w:val="00B265E3"/>
    <w:rsid w:val="00B6136F"/>
    <w:rsid w:val="00B741D6"/>
    <w:rsid w:val="00BA2628"/>
    <w:rsid w:val="00BC13CD"/>
    <w:rsid w:val="00C05AE7"/>
    <w:rsid w:val="00C242E2"/>
    <w:rsid w:val="00C47A12"/>
    <w:rsid w:val="00C94A14"/>
    <w:rsid w:val="00D46971"/>
    <w:rsid w:val="00D54BBE"/>
    <w:rsid w:val="00D91846"/>
    <w:rsid w:val="00DA0410"/>
    <w:rsid w:val="00DB3F6C"/>
    <w:rsid w:val="00E072DB"/>
    <w:rsid w:val="00E116A3"/>
    <w:rsid w:val="00E36E55"/>
    <w:rsid w:val="00E377E4"/>
    <w:rsid w:val="00E41D3D"/>
    <w:rsid w:val="00E57A2E"/>
    <w:rsid w:val="00E721ED"/>
    <w:rsid w:val="00E83F85"/>
    <w:rsid w:val="00EA5735"/>
    <w:rsid w:val="00EB059A"/>
    <w:rsid w:val="00F322D1"/>
    <w:rsid w:val="00F670E8"/>
    <w:rsid w:val="00F72E2C"/>
    <w:rsid w:val="00FB3782"/>
    <w:rsid w:val="00FC4F57"/>
    <w:rsid w:val="00FD6876"/>
    <w:rsid w:val="01D12523"/>
    <w:rsid w:val="03142ECE"/>
    <w:rsid w:val="03197064"/>
    <w:rsid w:val="033C2448"/>
    <w:rsid w:val="034B6C4C"/>
    <w:rsid w:val="036B247B"/>
    <w:rsid w:val="05CC65EC"/>
    <w:rsid w:val="06C546FE"/>
    <w:rsid w:val="06D83AEB"/>
    <w:rsid w:val="07A66E19"/>
    <w:rsid w:val="08A209CD"/>
    <w:rsid w:val="0A494101"/>
    <w:rsid w:val="0BD34BD0"/>
    <w:rsid w:val="0BF71611"/>
    <w:rsid w:val="0C621DF7"/>
    <w:rsid w:val="0DD63384"/>
    <w:rsid w:val="0E642DF5"/>
    <w:rsid w:val="108A7DE7"/>
    <w:rsid w:val="119A0F05"/>
    <w:rsid w:val="13916BD9"/>
    <w:rsid w:val="143B7C71"/>
    <w:rsid w:val="14BB73B9"/>
    <w:rsid w:val="182F0628"/>
    <w:rsid w:val="1A527ED6"/>
    <w:rsid w:val="1A75314D"/>
    <w:rsid w:val="1A9004BA"/>
    <w:rsid w:val="1BA20C88"/>
    <w:rsid w:val="1DE309D6"/>
    <w:rsid w:val="1EB7342A"/>
    <w:rsid w:val="1EB92E4D"/>
    <w:rsid w:val="1F1E78AB"/>
    <w:rsid w:val="1F6C7701"/>
    <w:rsid w:val="1FC23EFA"/>
    <w:rsid w:val="20D83D59"/>
    <w:rsid w:val="224665F9"/>
    <w:rsid w:val="226E19EC"/>
    <w:rsid w:val="23697A75"/>
    <w:rsid w:val="2627564B"/>
    <w:rsid w:val="26BD6711"/>
    <w:rsid w:val="284D2EEB"/>
    <w:rsid w:val="28626BD6"/>
    <w:rsid w:val="289320C9"/>
    <w:rsid w:val="28E62B38"/>
    <w:rsid w:val="29426610"/>
    <w:rsid w:val="2EBC4EBA"/>
    <w:rsid w:val="2F38366A"/>
    <w:rsid w:val="30B66AE2"/>
    <w:rsid w:val="31D75444"/>
    <w:rsid w:val="31F93EE3"/>
    <w:rsid w:val="32F567D6"/>
    <w:rsid w:val="360B5F56"/>
    <w:rsid w:val="36530CD2"/>
    <w:rsid w:val="380F4244"/>
    <w:rsid w:val="388A7D1C"/>
    <w:rsid w:val="396742BD"/>
    <w:rsid w:val="399F79BC"/>
    <w:rsid w:val="3AF15E3E"/>
    <w:rsid w:val="3C43374F"/>
    <w:rsid w:val="3C9E6C8A"/>
    <w:rsid w:val="3E26233B"/>
    <w:rsid w:val="3FE31DA8"/>
    <w:rsid w:val="407D2ED6"/>
    <w:rsid w:val="421C3066"/>
    <w:rsid w:val="43143027"/>
    <w:rsid w:val="44A15DED"/>
    <w:rsid w:val="469C5007"/>
    <w:rsid w:val="4ADE36BC"/>
    <w:rsid w:val="4BC02B08"/>
    <w:rsid w:val="4C0A2921"/>
    <w:rsid w:val="4D3958EE"/>
    <w:rsid w:val="4D4E687F"/>
    <w:rsid w:val="4F4B776B"/>
    <w:rsid w:val="4FC12E1F"/>
    <w:rsid w:val="50432831"/>
    <w:rsid w:val="508D75DB"/>
    <w:rsid w:val="53A01D50"/>
    <w:rsid w:val="53B94DD7"/>
    <w:rsid w:val="56342A7B"/>
    <w:rsid w:val="56C05CE2"/>
    <w:rsid w:val="57937C95"/>
    <w:rsid w:val="57C4490D"/>
    <w:rsid w:val="58AC7DAC"/>
    <w:rsid w:val="590F5064"/>
    <w:rsid w:val="5AD262D8"/>
    <w:rsid w:val="5BD7641E"/>
    <w:rsid w:val="5CCD0240"/>
    <w:rsid w:val="5DE85ED2"/>
    <w:rsid w:val="5E795082"/>
    <w:rsid w:val="6033061B"/>
    <w:rsid w:val="612E7B74"/>
    <w:rsid w:val="62926BDF"/>
    <w:rsid w:val="63C45248"/>
    <w:rsid w:val="65CA3FA4"/>
    <w:rsid w:val="66421FA9"/>
    <w:rsid w:val="685B5026"/>
    <w:rsid w:val="690E5077"/>
    <w:rsid w:val="6A0E4E52"/>
    <w:rsid w:val="6A4E0A75"/>
    <w:rsid w:val="6AA61A6A"/>
    <w:rsid w:val="6B6A0C8B"/>
    <w:rsid w:val="6BB17D11"/>
    <w:rsid w:val="6C251B79"/>
    <w:rsid w:val="6C4B0F5E"/>
    <w:rsid w:val="6D5A251D"/>
    <w:rsid w:val="6D943D40"/>
    <w:rsid w:val="6EE41E50"/>
    <w:rsid w:val="6F7264BA"/>
    <w:rsid w:val="700566B3"/>
    <w:rsid w:val="70B82B75"/>
    <w:rsid w:val="72364A34"/>
    <w:rsid w:val="73CA361E"/>
    <w:rsid w:val="740B30A2"/>
    <w:rsid w:val="74DC237A"/>
    <w:rsid w:val="76CD5E64"/>
    <w:rsid w:val="7A2062A9"/>
    <w:rsid w:val="7A5101C1"/>
    <w:rsid w:val="7B2E6F46"/>
    <w:rsid w:val="7B4366CD"/>
    <w:rsid w:val="7C4B1693"/>
    <w:rsid w:val="7D3E1CF9"/>
    <w:rsid w:val="7EC25554"/>
    <w:rsid w:val="7F402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name="HTML Code"/>
    <w:lsdException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28"/>
      <w:szCs w:val="44"/>
    </w:rPr>
  </w:style>
  <w:style w:type="paragraph" w:styleId="3">
    <w:name w:val="heading 2"/>
    <w:basedOn w:val="1"/>
    <w:next w:val="1"/>
    <w:link w:val="23"/>
    <w:autoRedefine/>
    <w:qFormat/>
    <w:uiPriority w:val="0"/>
    <w:pPr>
      <w:keepNext/>
      <w:keepLines/>
      <w:spacing w:line="360" w:lineRule="auto"/>
      <w:outlineLvl w:val="1"/>
    </w:pPr>
    <w:rPr>
      <w:rFonts w:ascii="Arial" w:hAnsi="Arial"/>
      <w:b/>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autoRedefine/>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semiHidden/>
    <w:unhideWhenUsed/>
    <w:qFormat/>
    <w:uiPriority w:val="0"/>
    <w:rPr>
      <w:rFonts w:hint="eastAsia" w:ascii="宋体" w:hAnsi="宋体" w:eastAsia="宋体" w:cs="宋体"/>
      <w:color w:val="000000"/>
      <w:sz w:val="18"/>
      <w:szCs w:val="18"/>
      <w:u w:val="single"/>
    </w:rPr>
  </w:style>
  <w:style w:type="character" w:styleId="15">
    <w:name w:val="Hyperlink"/>
    <w:basedOn w:val="12"/>
    <w:semiHidden/>
    <w:unhideWhenUsed/>
    <w:qFormat/>
    <w:uiPriority w:val="0"/>
    <w:rPr>
      <w:rFonts w:hint="eastAsia" w:ascii="宋体" w:hAnsi="宋体" w:eastAsia="宋体" w:cs="宋体"/>
      <w:color w:val="000000"/>
      <w:sz w:val="18"/>
      <w:szCs w:val="18"/>
      <w:u w:val="single"/>
    </w:rPr>
  </w:style>
  <w:style w:type="character" w:styleId="16">
    <w:name w:val="HTML Code"/>
    <w:basedOn w:val="12"/>
    <w:semiHidden/>
    <w:unhideWhenUsed/>
    <w:qFormat/>
    <w:uiPriority w:val="0"/>
    <w:rPr>
      <w:rFonts w:ascii="Courier New" w:hAnsi="Courier New"/>
      <w:sz w:val="18"/>
      <w:szCs w:val="18"/>
    </w:rPr>
  </w:style>
  <w:style w:type="character" w:styleId="17">
    <w:name w:val="HTML Keyboard"/>
    <w:basedOn w:val="12"/>
    <w:semiHidden/>
    <w:unhideWhenUsed/>
    <w:qFormat/>
    <w:uiPriority w:val="0"/>
    <w:rPr>
      <w:rFonts w:ascii="Courier New" w:hAnsi="Courier New"/>
      <w:color w:val="FFFFFF"/>
      <w:sz w:val="18"/>
      <w:szCs w:val="18"/>
      <w:shd w:val="clear" w:fill="212529"/>
    </w:rPr>
  </w:style>
  <w:style w:type="character" w:styleId="18">
    <w:name w:val="HTML Sample"/>
    <w:basedOn w:val="12"/>
    <w:semiHidden/>
    <w:unhideWhenUsed/>
    <w:qFormat/>
    <w:uiPriority w:val="0"/>
    <w:rPr>
      <w:rFonts w:ascii="Courier New" w:hAnsi="Courier New"/>
      <w:sz w:val="21"/>
      <w:szCs w:val="21"/>
    </w:rPr>
  </w:style>
  <w:style w:type="character" w:customStyle="1" w:styleId="19">
    <w:name w:val="批注框文本 字符"/>
    <w:basedOn w:val="12"/>
    <w:link w:val="5"/>
    <w:autoRedefine/>
    <w:qFormat/>
    <w:uiPriority w:val="0"/>
    <w:rPr>
      <w:rFonts w:ascii="Times New Roman" w:hAnsi="Times New Roman"/>
      <w:sz w:val="18"/>
      <w:szCs w:val="18"/>
    </w:r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font11"/>
    <w:basedOn w:val="12"/>
    <w:autoRedefine/>
    <w:qFormat/>
    <w:uiPriority w:val="0"/>
    <w:rPr>
      <w:rFonts w:hint="eastAsia" w:ascii="宋体" w:hAnsi="宋体" w:eastAsia="宋体" w:cs="宋体"/>
      <w:color w:val="000000"/>
      <w:sz w:val="22"/>
      <w:szCs w:val="22"/>
      <w:u w:val="none"/>
    </w:rPr>
  </w:style>
  <w:style w:type="paragraph" w:styleId="22">
    <w:name w:val="List Paragraph"/>
    <w:basedOn w:val="1"/>
    <w:autoRedefine/>
    <w:unhideWhenUsed/>
    <w:qFormat/>
    <w:uiPriority w:val="99"/>
    <w:pPr>
      <w:ind w:firstLine="420" w:firstLineChars="200"/>
    </w:pPr>
  </w:style>
  <w:style w:type="character" w:customStyle="1" w:styleId="23">
    <w:name w:val="标题 2 字符"/>
    <w:link w:val="3"/>
    <w:autoRedefine/>
    <w:qFormat/>
    <w:uiPriority w:val="0"/>
    <w:rPr>
      <w:rFonts w:ascii="Arial" w:hAnsi="Arial"/>
      <w:b/>
    </w:rPr>
  </w:style>
  <w:style w:type="character" w:customStyle="1" w:styleId="24">
    <w:name w:val="font71"/>
    <w:basedOn w:val="12"/>
    <w:autoRedefine/>
    <w:qFormat/>
    <w:uiPriority w:val="0"/>
    <w:rPr>
      <w:rFonts w:hint="default" w:ascii="Times New Roman" w:hAnsi="Times New Roman" w:cs="Times New Roman"/>
      <w:color w:val="000000"/>
      <w:sz w:val="22"/>
      <w:szCs w:val="22"/>
      <w:u w:val="none"/>
    </w:rPr>
  </w:style>
  <w:style w:type="character" w:customStyle="1" w:styleId="25">
    <w:name w:val="font51"/>
    <w:basedOn w:val="12"/>
    <w:autoRedefine/>
    <w:qFormat/>
    <w:uiPriority w:val="0"/>
    <w:rPr>
      <w:rFonts w:hint="eastAsia" w:ascii="宋体" w:hAnsi="宋体" w:eastAsia="宋体" w:cs="宋体"/>
      <w:color w:val="000000"/>
      <w:sz w:val="22"/>
      <w:szCs w:val="22"/>
      <w:u w:val="none"/>
    </w:rPr>
  </w:style>
  <w:style w:type="character" w:customStyle="1" w:styleId="26">
    <w:name w:val="font21"/>
    <w:basedOn w:val="12"/>
    <w:autoRedefine/>
    <w:qFormat/>
    <w:uiPriority w:val="0"/>
    <w:rPr>
      <w:rFonts w:hint="default" w:ascii="Times New Roman" w:hAnsi="Times New Roman" w:cs="Times New Roman"/>
      <w:color w:val="000000"/>
      <w:sz w:val="22"/>
      <w:szCs w:val="22"/>
      <w:u w:val="none"/>
    </w:rPr>
  </w:style>
  <w:style w:type="character" w:customStyle="1" w:styleId="27">
    <w:name w:val="font31"/>
    <w:basedOn w:val="12"/>
    <w:autoRedefine/>
    <w:qFormat/>
    <w:uiPriority w:val="0"/>
    <w:rPr>
      <w:rFonts w:hint="default" w:ascii="Times New Roman" w:hAnsi="Times New Roman" w:cs="Times New Roman"/>
      <w:color w:val="000000"/>
      <w:sz w:val="22"/>
      <w:szCs w:val="22"/>
      <w:u w:val="none"/>
    </w:rPr>
  </w:style>
  <w:style w:type="character" w:customStyle="1" w:styleId="28">
    <w:name w:val="view"/>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2250</Words>
  <Characters>2420</Characters>
  <Lines>52</Lines>
  <Paragraphs>14</Paragraphs>
  <TotalTime>12</TotalTime>
  <ScaleCrop>false</ScaleCrop>
  <LinksUpToDate>false</LinksUpToDate>
  <CharactersWithSpaces>2435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2024-01-25T03:19:00Z</dcterms:created>
  <dc:creator>fww</dc:creator>
  <cp:lastModifiedBy>里的鱼</cp:lastModifiedBy>
  <cp:lastPrinted>2019-04-30T06:35:00Z</cp:lastPrinted>
  <dcterms:modified xsi:type="dcterms:W3CDTF">2026-02-10T08:08:29Z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D11ED335A9A14EF589105A0464EB8548_13</vt:lpwstr>
  </property>
  <property fmtid="{D5CDD505-2E9C-101B-9397-08002B2CF9AE}" pid="4" name="KSOTemplateDocerSaveRecord">
    <vt:lpwstr>eyJoZGlkIjoiNzc2Y2E5OWEyNzQxM2IyMzc4ZjJhZWRiZDU5MDg4YTgiLCJ1c2VySWQiOiIyMDE3MTg2NzUifQ==</vt:lpwstr>
  </property>
</Properties>
</file>